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22" w:rsidRDefault="00101022" w:rsidP="009C1255">
      <w:pPr>
        <w:spacing w:after="0" w:line="200" w:lineRule="exact"/>
        <w:ind w:left="1080" w:right="520"/>
        <w:rPr>
          <w:sz w:val="20"/>
          <w:szCs w:val="20"/>
        </w:rPr>
      </w:pPr>
    </w:p>
    <w:p w:rsidR="00101022" w:rsidRDefault="00101022" w:rsidP="009C1255">
      <w:pPr>
        <w:spacing w:before="10" w:after="0" w:line="240" w:lineRule="exact"/>
        <w:ind w:left="1080" w:right="520"/>
        <w:rPr>
          <w:sz w:val="24"/>
          <w:szCs w:val="24"/>
        </w:rPr>
      </w:pPr>
    </w:p>
    <w:p w:rsidR="00101022" w:rsidRDefault="005C1060" w:rsidP="009C1255">
      <w:pPr>
        <w:spacing w:before="21" w:after="0" w:line="240" w:lineRule="auto"/>
        <w:ind w:left="1080" w:right="520"/>
        <w:rPr>
          <w:rFonts w:ascii="Cambria" w:eastAsia="Cambria" w:hAnsi="Cambria" w:cs="Cambria"/>
          <w:sz w:val="28"/>
          <w:szCs w:val="28"/>
        </w:rPr>
      </w:pPr>
      <w:r>
        <w:rPr>
          <w:rFonts w:ascii="Cambria" w:eastAsia="Cambria" w:hAnsi="Cambria" w:cs="Cambria"/>
          <w:b/>
          <w:bCs/>
          <w:color w:val="365F91"/>
          <w:sz w:val="28"/>
          <w:szCs w:val="28"/>
        </w:rPr>
        <w:t>OS</w:t>
      </w:r>
      <w:r w:rsidR="00B63F4E">
        <w:rPr>
          <w:rFonts w:ascii="Cambria" w:eastAsia="Cambria" w:hAnsi="Cambria" w:cs="Cambria"/>
          <w:b/>
          <w:bCs/>
          <w:color w:val="365F91"/>
          <w:spacing w:val="-2"/>
          <w:sz w:val="28"/>
          <w:szCs w:val="28"/>
        </w:rPr>
        <w:t>C</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Bull</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i</w:t>
      </w:r>
      <w:r w:rsidR="00D57DC9">
        <w:rPr>
          <w:rFonts w:ascii="Cambria" w:eastAsia="Cambria" w:hAnsi="Cambria" w:cs="Cambria"/>
          <w:b/>
          <w:bCs/>
          <w:color w:val="365F91"/>
          <w:sz w:val="28"/>
          <w:szCs w:val="28"/>
        </w:rPr>
        <w:t>n – March</w:t>
      </w:r>
      <w:r>
        <w:rPr>
          <w:rFonts w:ascii="Cambria" w:eastAsia="Cambria" w:hAnsi="Cambria" w:cs="Cambria"/>
          <w:b/>
          <w:bCs/>
          <w:color w:val="365F91"/>
          <w:sz w:val="28"/>
          <w:szCs w:val="28"/>
        </w:rPr>
        <w:t xml:space="preserve"> 20</w:t>
      </w:r>
      <w:r>
        <w:rPr>
          <w:rFonts w:ascii="Cambria" w:eastAsia="Cambria" w:hAnsi="Cambria" w:cs="Cambria"/>
          <w:b/>
          <w:bCs/>
          <w:color w:val="365F91"/>
          <w:spacing w:val="-2"/>
          <w:sz w:val="28"/>
          <w:szCs w:val="28"/>
        </w:rPr>
        <w:t>1</w:t>
      </w:r>
      <w:r w:rsidR="00A30693">
        <w:rPr>
          <w:rFonts w:ascii="Cambria" w:eastAsia="Cambria" w:hAnsi="Cambria" w:cs="Cambria"/>
          <w:b/>
          <w:bCs/>
          <w:color w:val="365F91"/>
          <w:sz w:val="28"/>
          <w:szCs w:val="28"/>
        </w:rPr>
        <w:t>6</w:t>
      </w:r>
    </w:p>
    <w:p w:rsidR="00101022" w:rsidRDefault="00101022" w:rsidP="009C1255">
      <w:pPr>
        <w:spacing w:before="7" w:after="0" w:line="240" w:lineRule="exact"/>
        <w:ind w:left="1080" w:right="520"/>
        <w:rPr>
          <w:sz w:val="24"/>
          <w:szCs w:val="24"/>
        </w:rPr>
      </w:pPr>
    </w:p>
    <w:p w:rsidR="008E5FF8" w:rsidRDefault="005C1060" w:rsidP="009C1255">
      <w:pPr>
        <w:spacing w:after="0"/>
        <w:ind w:left="1080" w:right="520"/>
        <w:jc w:val="both"/>
        <w:rPr>
          <w:rFonts w:ascii="Calibri" w:eastAsia="Calibri" w:hAnsi="Calibri" w:cs="Calibri"/>
          <w:spacing w:val="3"/>
        </w:rPr>
      </w:pP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ser</w:t>
      </w:r>
      <w:r>
        <w:rPr>
          <w:rFonts w:ascii="Calibri" w:eastAsia="Calibri" w:hAnsi="Calibri" w:cs="Calibri"/>
          <w:spacing w:val="-2"/>
        </w:rPr>
        <w:t>i</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lle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rPr>
        <w:t>1</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spacing w:val="-3"/>
        </w:rPr>
        <w:t>r</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My</w:t>
      </w:r>
      <w:r>
        <w:rPr>
          <w:rFonts w:ascii="Calibri" w:eastAsia="Calibri" w:hAnsi="Calibri" w:cs="Calibri"/>
        </w:rPr>
        <w:t>Ed</w:t>
      </w:r>
      <w:r>
        <w:rPr>
          <w:rFonts w:ascii="Calibri" w:eastAsia="Calibri" w:hAnsi="Calibri" w:cs="Calibri"/>
          <w:spacing w:val="-1"/>
        </w:rPr>
        <w:t>u</w:t>
      </w:r>
      <w:r>
        <w:rPr>
          <w:rFonts w:ascii="Calibri" w:eastAsia="Calibri" w:hAnsi="Calibri" w:cs="Calibri"/>
        </w:rPr>
        <w:t>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BC</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ss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2"/>
        </w:rPr>
        <w:t>s</w:t>
      </w:r>
      <w:r>
        <w:rPr>
          <w:rFonts w:ascii="Calibri" w:eastAsia="Calibri" w:hAnsi="Calibri" w:cs="Calibri"/>
        </w:rPr>
        <w:t>s it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3"/>
        </w:rPr>
        <w:t xml:space="preserve"> </w:t>
      </w:r>
    </w:p>
    <w:p w:rsidR="008E5FF8" w:rsidRDefault="008E5FF8" w:rsidP="009C1255">
      <w:pPr>
        <w:spacing w:after="0"/>
        <w:ind w:left="1080" w:right="520"/>
        <w:jc w:val="both"/>
        <w:rPr>
          <w:rFonts w:ascii="Calibri" w:eastAsia="Calibri" w:hAnsi="Calibri" w:cs="Calibri"/>
          <w:spacing w:val="3"/>
        </w:rPr>
      </w:pPr>
    </w:p>
    <w:p w:rsidR="00101022" w:rsidRDefault="00463050" w:rsidP="009C1255">
      <w:pPr>
        <w:spacing w:after="0"/>
        <w:ind w:left="1080" w:right="520"/>
        <w:jc w:val="both"/>
        <w:rPr>
          <w:rFonts w:ascii="Calibri" w:eastAsia="Calibri" w:hAnsi="Calibri" w:cs="Calibri"/>
          <w:color w:val="000000"/>
        </w:rPr>
      </w:pPr>
      <w:r>
        <w:rPr>
          <w:rFonts w:ascii="Calibri" w:eastAsia="Calibri" w:hAnsi="Calibri" w:cs="Calibri"/>
          <w:spacing w:val="3"/>
        </w:rPr>
        <w:t xml:space="preserve">This bulletin has the </w:t>
      </w:r>
      <w:r w:rsidR="008E5FF8">
        <w:rPr>
          <w:rFonts w:ascii="Calibri" w:eastAsia="Calibri" w:hAnsi="Calibri" w:cs="Calibri"/>
          <w:spacing w:val="3"/>
        </w:rPr>
        <w:t xml:space="preserve">Drop Delete Course Change Request </w:t>
      </w:r>
      <w:r>
        <w:rPr>
          <w:rFonts w:ascii="Calibri" w:eastAsia="Calibri" w:hAnsi="Calibri" w:cs="Calibri"/>
          <w:spacing w:val="3"/>
        </w:rPr>
        <w:t xml:space="preserve">developed by the OSC and is being sent out for broader review. </w:t>
      </w:r>
      <w:r w:rsidR="00D57DC9">
        <w:rPr>
          <w:rFonts w:ascii="Calibri" w:eastAsia="Calibri" w:hAnsi="Calibri" w:cs="Calibri"/>
          <w:spacing w:val="3"/>
        </w:rPr>
        <w:t>Please review the document to ensure we have captured</w:t>
      </w:r>
      <w:bookmarkStart w:id="0" w:name="_GoBack"/>
      <w:bookmarkEnd w:id="0"/>
      <w:r w:rsidR="00D57DC9">
        <w:rPr>
          <w:rFonts w:ascii="Calibri" w:eastAsia="Calibri" w:hAnsi="Calibri" w:cs="Calibri"/>
          <w:spacing w:val="3"/>
        </w:rPr>
        <w:t xml:space="preserve"> all the possible scenarios that are involved in dropping courses. </w:t>
      </w:r>
      <w:r w:rsidR="005C1060">
        <w:rPr>
          <w:rFonts w:ascii="Calibri" w:eastAsia="Calibri" w:hAnsi="Calibri" w:cs="Calibri"/>
          <w:spacing w:val="-2"/>
        </w:rPr>
        <w:t>C</w:t>
      </w:r>
      <w:r w:rsidR="005C1060">
        <w:rPr>
          <w:rFonts w:ascii="Calibri" w:eastAsia="Calibri" w:hAnsi="Calibri" w:cs="Calibri"/>
          <w:spacing w:val="1"/>
        </w:rPr>
        <w:t>o</w:t>
      </w:r>
      <w:r w:rsidR="005C1060">
        <w:rPr>
          <w:rFonts w:ascii="Calibri" w:eastAsia="Calibri" w:hAnsi="Calibri" w:cs="Calibri"/>
          <w:spacing w:val="-1"/>
        </w:rPr>
        <w:t>n</w:t>
      </w:r>
      <w:r w:rsidR="005C1060">
        <w:rPr>
          <w:rFonts w:ascii="Calibri" w:eastAsia="Calibri" w:hAnsi="Calibri" w:cs="Calibri"/>
        </w:rPr>
        <w:t>tact</w:t>
      </w:r>
      <w:r w:rsidR="005C1060">
        <w:rPr>
          <w:rFonts w:ascii="Calibri" w:eastAsia="Calibri" w:hAnsi="Calibri" w:cs="Calibri"/>
          <w:spacing w:val="1"/>
        </w:rPr>
        <w:t xml:space="preserve"> </w:t>
      </w:r>
      <w:r w:rsidR="000B43BA">
        <w:rPr>
          <w:rFonts w:ascii="Calibri" w:eastAsia="Calibri" w:hAnsi="Calibri" w:cs="Calibri"/>
          <w:spacing w:val="1"/>
        </w:rPr>
        <w:t>Judy Smith (</w:t>
      </w:r>
      <w:hyperlink r:id="rId7" w:history="1">
        <w:r w:rsidR="000B43BA" w:rsidRPr="00252BA8">
          <w:rPr>
            <w:rStyle w:val="Hyperlink"/>
            <w:rFonts w:ascii="Calibri" w:eastAsia="Calibri" w:hAnsi="Calibri" w:cs="Calibri"/>
            <w:spacing w:val="1"/>
          </w:rPr>
          <w:t>Judy.L.Smith@gov.bc.ca</w:t>
        </w:r>
      </w:hyperlink>
      <w:r w:rsidR="000B43BA">
        <w:rPr>
          <w:rFonts w:ascii="Calibri" w:eastAsia="Calibri" w:hAnsi="Calibri" w:cs="Calibri"/>
          <w:spacing w:val="1"/>
        </w:rPr>
        <w:t xml:space="preserve">) or </w:t>
      </w:r>
      <w:r w:rsidR="005C1060">
        <w:rPr>
          <w:rFonts w:ascii="Calibri" w:eastAsia="Calibri" w:hAnsi="Calibri" w:cs="Calibri"/>
        </w:rPr>
        <w:t>Ian</w:t>
      </w:r>
      <w:r w:rsidR="005C1060">
        <w:rPr>
          <w:rFonts w:ascii="Calibri" w:eastAsia="Calibri" w:hAnsi="Calibri" w:cs="Calibri"/>
          <w:spacing w:val="-3"/>
        </w:rPr>
        <w:t xml:space="preserve"> </w:t>
      </w:r>
      <w:r w:rsidR="005C1060">
        <w:rPr>
          <w:rFonts w:ascii="Calibri" w:eastAsia="Calibri" w:hAnsi="Calibri" w:cs="Calibri"/>
          <w:spacing w:val="1"/>
        </w:rPr>
        <w:t>L</w:t>
      </w:r>
      <w:r w:rsidR="005C1060">
        <w:rPr>
          <w:rFonts w:ascii="Calibri" w:eastAsia="Calibri" w:hAnsi="Calibri" w:cs="Calibri"/>
        </w:rPr>
        <w:t>ars</w:t>
      </w:r>
      <w:r w:rsidR="005C1060">
        <w:rPr>
          <w:rFonts w:ascii="Calibri" w:eastAsia="Calibri" w:hAnsi="Calibri" w:cs="Calibri"/>
          <w:spacing w:val="-3"/>
        </w:rPr>
        <w:t>s</w:t>
      </w:r>
      <w:r w:rsidR="005C1060">
        <w:rPr>
          <w:rFonts w:ascii="Calibri" w:eastAsia="Calibri" w:hAnsi="Calibri" w:cs="Calibri"/>
          <w:spacing w:val="-1"/>
        </w:rPr>
        <w:t>o</w:t>
      </w:r>
      <w:r w:rsidR="005C1060">
        <w:rPr>
          <w:rFonts w:ascii="Calibri" w:eastAsia="Calibri" w:hAnsi="Calibri" w:cs="Calibri"/>
        </w:rPr>
        <w:t>n (</w:t>
      </w:r>
      <w:hyperlink r:id="rId8">
        <w:r w:rsidR="005C1060">
          <w:rPr>
            <w:rFonts w:ascii="Calibri" w:eastAsia="Calibri" w:hAnsi="Calibri" w:cs="Calibri"/>
            <w:color w:val="0000FF"/>
            <w:u w:val="single" w:color="0000FF"/>
          </w:rPr>
          <w:t>ia</w:t>
        </w:r>
        <w:r w:rsidR="005C1060">
          <w:rPr>
            <w:rFonts w:ascii="Calibri" w:eastAsia="Calibri" w:hAnsi="Calibri" w:cs="Calibri"/>
            <w:color w:val="0000FF"/>
            <w:spacing w:val="-1"/>
            <w:u w:val="single" w:color="0000FF"/>
          </w:rPr>
          <w:t>n</w:t>
        </w:r>
        <w:r w:rsidR="005C1060">
          <w:rPr>
            <w:rFonts w:ascii="Calibri" w:eastAsia="Calibri" w:hAnsi="Calibri" w:cs="Calibri"/>
            <w:color w:val="0000FF"/>
            <w:u w:val="single" w:color="0000FF"/>
          </w:rPr>
          <w:t>.</w:t>
        </w:r>
        <w:r w:rsidR="005C1060">
          <w:rPr>
            <w:rFonts w:ascii="Calibri" w:eastAsia="Calibri" w:hAnsi="Calibri" w:cs="Calibri"/>
            <w:color w:val="0000FF"/>
            <w:spacing w:val="-1"/>
            <w:u w:val="single" w:color="0000FF"/>
          </w:rPr>
          <w:t>l</w:t>
        </w:r>
        <w:r w:rsidR="005C1060">
          <w:rPr>
            <w:rFonts w:ascii="Calibri" w:eastAsia="Calibri" w:hAnsi="Calibri" w:cs="Calibri"/>
            <w:color w:val="0000FF"/>
            <w:u w:val="single" w:color="0000FF"/>
          </w:rPr>
          <w:t>arss</w:t>
        </w:r>
        <w:r w:rsidR="005C1060">
          <w:rPr>
            <w:rFonts w:ascii="Calibri" w:eastAsia="Calibri" w:hAnsi="Calibri" w:cs="Calibri"/>
            <w:color w:val="0000FF"/>
            <w:spacing w:val="1"/>
            <w:u w:val="single" w:color="0000FF"/>
          </w:rPr>
          <w:t>o</w:t>
        </w:r>
        <w:r w:rsidR="005C1060">
          <w:rPr>
            <w:rFonts w:ascii="Calibri" w:eastAsia="Calibri" w:hAnsi="Calibri" w:cs="Calibri"/>
            <w:color w:val="0000FF"/>
            <w:spacing w:val="-1"/>
            <w:u w:val="single" w:color="0000FF"/>
          </w:rPr>
          <w:t>n</w:t>
        </w:r>
        <w:r w:rsidR="005C1060">
          <w:rPr>
            <w:rFonts w:ascii="Calibri" w:eastAsia="Calibri" w:hAnsi="Calibri" w:cs="Calibri"/>
            <w:color w:val="0000FF"/>
            <w:u w:val="single" w:color="0000FF"/>
          </w:rPr>
          <w:t>@</w:t>
        </w:r>
        <w:r w:rsidR="005C1060">
          <w:rPr>
            <w:rFonts w:ascii="Calibri" w:eastAsia="Calibri" w:hAnsi="Calibri" w:cs="Calibri"/>
            <w:color w:val="0000FF"/>
            <w:spacing w:val="-1"/>
            <w:u w:val="single" w:color="0000FF"/>
          </w:rPr>
          <w:t>go</w:t>
        </w:r>
        <w:r w:rsidR="005C1060">
          <w:rPr>
            <w:rFonts w:ascii="Calibri" w:eastAsia="Calibri" w:hAnsi="Calibri" w:cs="Calibri"/>
            <w:color w:val="0000FF"/>
            <w:spacing w:val="1"/>
            <w:u w:val="single" w:color="0000FF"/>
          </w:rPr>
          <w:t>v</w:t>
        </w:r>
        <w:r w:rsidR="005C1060">
          <w:rPr>
            <w:rFonts w:ascii="Calibri" w:eastAsia="Calibri" w:hAnsi="Calibri" w:cs="Calibri"/>
            <w:color w:val="0000FF"/>
            <w:u w:val="single" w:color="0000FF"/>
          </w:rPr>
          <w:t>.</w:t>
        </w:r>
        <w:r w:rsidR="005C1060">
          <w:rPr>
            <w:rFonts w:ascii="Calibri" w:eastAsia="Calibri" w:hAnsi="Calibri" w:cs="Calibri"/>
            <w:color w:val="0000FF"/>
            <w:spacing w:val="-1"/>
            <w:u w:val="single" w:color="0000FF"/>
          </w:rPr>
          <w:t>b</w:t>
        </w:r>
        <w:r w:rsidR="005C1060">
          <w:rPr>
            <w:rFonts w:ascii="Calibri" w:eastAsia="Calibri" w:hAnsi="Calibri" w:cs="Calibri"/>
            <w:color w:val="0000FF"/>
            <w:u w:val="single" w:color="0000FF"/>
          </w:rPr>
          <w:t>c.c</w:t>
        </w:r>
        <w:r w:rsidR="005C1060">
          <w:rPr>
            <w:rFonts w:ascii="Calibri" w:eastAsia="Calibri" w:hAnsi="Calibri" w:cs="Calibri"/>
            <w:color w:val="0000FF"/>
            <w:spacing w:val="1"/>
            <w:u w:val="single" w:color="0000FF"/>
          </w:rPr>
          <w:t>a</w:t>
        </w:r>
      </w:hyperlink>
      <w:r w:rsidR="005C1060">
        <w:rPr>
          <w:rFonts w:ascii="Calibri" w:eastAsia="Calibri" w:hAnsi="Calibri" w:cs="Calibri"/>
          <w:color w:val="000000"/>
        </w:rPr>
        <w:t>)</w:t>
      </w:r>
      <w:r w:rsidR="005C1060">
        <w:rPr>
          <w:rFonts w:ascii="Calibri" w:eastAsia="Calibri" w:hAnsi="Calibri" w:cs="Calibri"/>
          <w:color w:val="000000"/>
          <w:spacing w:val="1"/>
        </w:rPr>
        <w:t xml:space="preserve"> </w:t>
      </w:r>
      <w:r>
        <w:rPr>
          <w:rFonts w:ascii="Calibri" w:eastAsia="Calibri" w:hAnsi="Calibri" w:cs="Calibri"/>
          <w:color w:val="000000"/>
          <w:spacing w:val="1"/>
        </w:rPr>
        <w:t xml:space="preserve">if you have </w:t>
      </w:r>
      <w:r>
        <w:rPr>
          <w:rFonts w:ascii="Calibri" w:eastAsia="Calibri" w:hAnsi="Calibri" w:cs="Calibri"/>
          <w:spacing w:val="3"/>
        </w:rPr>
        <w:t>any comments or find missing requirements.</w:t>
      </w:r>
    </w:p>
    <w:p w:rsidR="001F32E5" w:rsidRDefault="001F32E5" w:rsidP="009C1255">
      <w:pPr>
        <w:spacing w:after="0"/>
        <w:ind w:left="1080" w:right="520"/>
        <w:jc w:val="both"/>
        <w:rPr>
          <w:rFonts w:ascii="Calibri" w:eastAsia="Calibri" w:hAnsi="Calibri" w:cs="Calibri"/>
          <w:color w:val="000000"/>
        </w:rPr>
      </w:pPr>
    </w:p>
    <w:p w:rsidR="001F32E5" w:rsidRDefault="00463050" w:rsidP="001F32E5">
      <w:pPr>
        <w:spacing w:after="0" w:line="317" w:lineRule="exact"/>
        <w:ind w:left="1134" w:right="520"/>
        <w:rPr>
          <w:rFonts w:ascii="Cambria" w:eastAsia="Cambria" w:hAnsi="Cambria" w:cs="Cambria"/>
          <w:b/>
          <w:bCs/>
          <w:color w:val="365F91"/>
          <w:sz w:val="28"/>
          <w:szCs w:val="28"/>
        </w:rPr>
      </w:pPr>
      <w:r>
        <w:rPr>
          <w:rFonts w:ascii="Cambria" w:eastAsia="Cambria" w:hAnsi="Cambria" w:cs="Cambria"/>
          <w:b/>
          <w:bCs/>
          <w:color w:val="365F91"/>
          <w:sz w:val="28"/>
          <w:szCs w:val="28"/>
        </w:rPr>
        <w:t>Drop Delete Course</w:t>
      </w:r>
      <w:r w:rsidR="00A573F1">
        <w:rPr>
          <w:rFonts w:ascii="Cambria" w:eastAsia="Cambria" w:hAnsi="Cambria" w:cs="Cambria"/>
          <w:b/>
          <w:bCs/>
          <w:color w:val="365F91"/>
          <w:sz w:val="28"/>
          <w:szCs w:val="28"/>
        </w:rPr>
        <w:t xml:space="preserve"> Change Request</w:t>
      </w:r>
      <w:r>
        <w:rPr>
          <w:rFonts w:ascii="Cambria" w:eastAsia="Cambria" w:hAnsi="Cambria" w:cs="Cambria"/>
          <w:b/>
          <w:bCs/>
          <w:color w:val="365F91"/>
          <w:sz w:val="28"/>
          <w:szCs w:val="28"/>
        </w:rPr>
        <w:t xml:space="preserve"> for </w:t>
      </w:r>
      <w:r w:rsidR="001F32E5" w:rsidRPr="001F32E5">
        <w:rPr>
          <w:rFonts w:ascii="Cambria" w:eastAsia="Cambria" w:hAnsi="Cambria" w:cs="Cambria"/>
          <w:b/>
          <w:bCs/>
          <w:color w:val="365F91"/>
          <w:sz w:val="28"/>
          <w:szCs w:val="28"/>
        </w:rPr>
        <w:t>MyEd</w:t>
      </w:r>
      <w:r w:rsidR="001F32E5">
        <w:rPr>
          <w:rFonts w:ascii="Cambria" w:eastAsia="Cambria" w:hAnsi="Cambria" w:cs="Cambria"/>
          <w:b/>
          <w:bCs/>
          <w:color w:val="365F91"/>
          <w:sz w:val="28"/>
          <w:szCs w:val="28"/>
        </w:rPr>
        <w:t>ucation BC</w:t>
      </w:r>
      <w:r w:rsidR="003539B7">
        <w:rPr>
          <w:rFonts w:ascii="Cambria" w:eastAsia="Cambria" w:hAnsi="Cambria" w:cs="Cambria"/>
          <w:b/>
          <w:bCs/>
          <w:color w:val="365F91"/>
          <w:sz w:val="28"/>
          <w:szCs w:val="28"/>
        </w:rPr>
        <w:t xml:space="preserve"> – for Comment</w:t>
      </w:r>
    </w:p>
    <w:p w:rsidR="00463050" w:rsidRPr="001F32E5" w:rsidRDefault="00463050" w:rsidP="00123072">
      <w:pPr>
        <w:spacing w:after="0" w:line="317" w:lineRule="exact"/>
        <w:ind w:right="520"/>
        <w:rPr>
          <w:rFonts w:ascii="Cambria" w:eastAsia="Cambria" w:hAnsi="Cambria" w:cs="Cambria"/>
          <w:b/>
          <w:bCs/>
          <w:color w:val="365F91"/>
          <w:sz w:val="28"/>
          <w:szCs w:val="28"/>
        </w:rPr>
      </w:pPr>
    </w:p>
    <w:p w:rsidR="00463050" w:rsidRPr="00463050" w:rsidRDefault="00463050" w:rsidP="00463050">
      <w:pPr>
        <w:spacing w:after="0"/>
        <w:ind w:left="1080" w:right="520"/>
        <w:jc w:val="both"/>
        <w:rPr>
          <w:rFonts w:ascii="Calibri" w:eastAsia="Calibri" w:hAnsi="Calibri" w:cs="Calibri"/>
          <w:b/>
          <w:color w:val="000000"/>
          <w:lang w:val="en-CA"/>
        </w:rPr>
      </w:pPr>
      <w:r w:rsidRPr="00463050">
        <w:rPr>
          <w:rFonts w:ascii="Calibri" w:eastAsia="Calibri" w:hAnsi="Calibri" w:cs="Calibri"/>
          <w:b/>
          <w:color w:val="000000"/>
          <w:lang w:val="en-CA"/>
        </w:rPr>
        <w:t>1.</w:t>
      </w:r>
      <w:r w:rsidRPr="00463050">
        <w:rPr>
          <w:rFonts w:ascii="Calibri" w:eastAsia="Calibri" w:hAnsi="Calibri" w:cs="Calibri"/>
          <w:b/>
          <w:color w:val="000000"/>
          <w:lang w:val="en-CA"/>
        </w:rPr>
        <w:tab/>
        <w:t>What business process (timeline) is the issue associated with?</w:t>
      </w:r>
    </w:p>
    <w:p w:rsidR="00463050" w:rsidRPr="00463050" w:rsidRDefault="00463050" w:rsidP="00463050">
      <w:pPr>
        <w:spacing w:after="0"/>
        <w:ind w:left="1080" w:right="520"/>
        <w:jc w:val="both"/>
        <w:rPr>
          <w:rFonts w:ascii="Calibri" w:eastAsia="Calibri" w:hAnsi="Calibri" w:cs="Calibri"/>
          <w:color w:val="000000"/>
          <w:lang w:val="en-CA"/>
        </w:rPr>
      </w:pPr>
    </w:p>
    <w:p w:rsidR="00463050" w:rsidRPr="00463050" w:rsidRDefault="00463050" w:rsidP="00463050">
      <w:pPr>
        <w:spacing w:after="0"/>
        <w:ind w:left="1080" w:right="520"/>
        <w:jc w:val="both"/>
        <w:rPr>
          <w:rFonts w:ascii="Calibri" w:eastAsia="Calibri" w:hAnsi="Calibri" w:cs="Calibri"/>
          <w:color w:val="000000"/>
          <w:lang w:val="en-CA"/>
        </w:rPr>
      </w:pPr>
      <w:r w:rsidRPr="00463050">
        <w:rPr>
          <w:rFonts w:ascii="Calibri" w:eastAsia="Calibri" w:hAnsi="Calibri" w:cs="Calibri"/>
          <w:color w:val="000000"/>
          <w:lang w:val="en-CA"/>
        </w:rPr>
        <w:t xml:space="preserve">Student withdrawal, course transfer, and “course drops” which happen throughout the school year.  </w:t>
      </w:r>
    </w:p>
    <w:p w:rsidR="00463050" w:rsidRPr="00463050" w:rsidRDefault="00463050" w:rsidP="00463050">
      <w:pPr>
        <w:spacing w:after="0"/>
        <w:ind w:left="1080" w:right="520"/>
        <w:jc w:val="both"/>
        <w:rPr>
          <w:rFonts w:ascii="Calibri" w:eastAsia="Calibri" w:hAnsi="Calibri" w:cs="Calibri"/>
          <w:color w:val="000000"/>
          <w:lang w:val="en-CA"/>
        </w:rPr>
      </w:pPr>
    </w:p>
    <w:p w:rsidR="00463050" w:rsidRPr="00463050" w:rsidRDefault="00463050" w:rsidP="00463050">
      <w:pPr>
        <w:spacing w:after="0"/>
        <w:ind w:left="1080" w:right="520"/>
        <w:jc w:val="both"/>
        <w:rPr>
          <w:rFonts w:ascii="Calibri" w:eastAsia="Calibri" w:hAnsi="Calibri" w:cs="Calibri"/>
          <w:b/>
          <w:color w:val="000000"/>
          <w:lang w:val="en-CA"/>
        </w:rPr>
      </w:pPr>
      <w:r w:rsidRPr="00463050">
        <w:rPr>
          <w:rFonts w:ascii="Calibri" w:eastAsia="Calibri" w:hAnsi="Calibri" w:cs="Calibri"/>
          <w:b/>
          <w:color w:val="000000"/>
          <w:lang w:val="en-CA"/>
        </w:rPr>
        <w:t>2.</w:t>
      </w:r>
      <w:r w:rsidRPr="00463050">
        <w:rPr>
          <w:rFonts w:ascii="Calibri" w:eastAsia="Calibri" w:hAnsi="Calibri" w:cs="Calibri"/>
          <w:b/>
          <w:color w:val="000000"/>
          <w:lang w:val="en-CA"/>
        </w:rPr>
        <w:tab/>
        <w:t xml:space="preserve">Detailed description of issue and recommended approach for resolution (add screen shots if needed): </w:t>
      </w:r>
    </w:p>
    <w:p w:rsidR="00463050" w:rsidRPr="00463050" w:rsidRDefault="00463050" w:rsidP="00463050">
      <w:pPr>
        <w:spacing w:after="0"/>
        <w:ind w:left="1080" w:right="520"/>
        <w:jc w:val="both"/>
        <w:rPr>
          <w:rFonts w:ascii="Calibri" w:eastAsia="Calibri" w:hAnsi="Calibri" w:cs="Calibri"/>
          <w:color w:val="000000"/>
          <w:lang w:val="en-CA"/>
        </w:rPr>
      </w:pPr>
      <w:r w:rsidRPr="00463050">
        <w:rPr>
          <w:rFonts w:ascii="Calibri" w:eastAsia="Calibri" w:hAnsi="Calibri" w:cs="Calibri"/>
          <w:color w:val="000000"/>
          <w:lang w:val="en-CA"/>
        </w:rPr>
        <w:t xml:space="preserve">In MyEd accurate student course information is critical to many processes, like report cards, official and unofficial transcripts, </w:t>
      </w:r>
      <w:proofErr w:type="gramStart"/>
      <w:r w:rsidR="008E5FF8" w:rsidRPr="00463050">
        <w:rPr>
          <w:rFonts w:ascii="Calibri" w:eastAsia="Calibri" w:hAnsi="Calibri" w:cs="Calibri"/>
          <w:color w:val="000000"/>
          <w:lang w:val="en-CA"/>
        </w:rPr>
        <w:t>diploma</w:t>
      </w:r>
      <w:proofErr w:type="gramEnd"/>
      <w:r w:rsidRPr="00463050">
        <w:rPr>
          <w:rFonts w:ascii="Calibri" w:eastAsia="Calibri" w:hAnsi="Calibri" w:cs="Calibri"/>
          <w:color w:val="000000"/>
          <w:lang w:val="en-CA"/>
        </w:rPr>
        <w:t xml:space="preserve"> verification for graduation, ministry reports, school funding and application billing.  </w:t>
      </w:r>
    </w:p>
    <w:p w:rsidR="00463050" w:rsidRPr="00463050" w:rsidRDefault="00463050" w:rsidP="00463050">
      <w:pPr>
        <w:spacing w:after="0"/>
        <w:ind w:left="1080" w:right="520"/>
        <w:jc w:val="both"/>
        <w:rPr>
          <w:rFonts w:ascii="Calibri" w:eastAsia="Calibri" w:hAnsi="Calibri" w:cs="Calibri"/>
          <w:color w:val="000000"/>
          <w:lang w:val="en-CA"/>
        </w:rPr>
      </w:pPr>
    </w:p>
    <w:p w:rsidR="003539B7" w:rsidRDefault="00463050" w:rsidP="00463050">
      <w:pPr>
        <w:spacing w:after="0"/>
        <w:ind w:left="1080" w:right="520"/>
        <w:jc w:val="both"/>
        <w:rPr>
          <w:rFonts w:ascii="Calibri" w:eastAsia="Calibri" w:hAnsi="Calibri" w:cs="Calibri"/>
          <w:color w:val="000000"/>
          <w:lang w:val="en-CA"/>
        </w:rPr>
      </w:pPr>
      <w:r w:rsidRPr="00463050">
        <w:rPr>
          <w:rFonts w:ascii="Calibri" w:eastAsia="Calibri" w:hAnsi="Calibri" w:cs="Calibri"/>
          <w:color w:val="000000"/>
          <w:lang w:val="en-CA"/>
        </w:rPr>
        <w:t xml:space="preserve">Presently when a </w:t>
      </w:r>
      <w:r w:rsidR="00C93204">
        <w:rPr>
          <w:rFonts w:ascii="Calibri" w:eastAsia="Calibri" w:hAnsi="Calibri" w:cs="Calibri"/>
          <w:color w:val="000000"/>
          <w:lang w:val="en-CA"/>
        </w:rPr>
        <w:t>student drops a course</w:t>
      </w:r>
      <w:r w:rsidRPr="00463050">
        <w:rPr>
          <w:rFonts w:ascii="Calibri" w:eastAsia="Calibri" w:hAnsi="Calibri" w:cs="Calibri"/>
          <w:color w:val="000000"/>
          <w:lang w:val="en-CA"/>
        </w:rPr>
        <w:t xml:space="preserve">, </w:t>
      </w:r>
      <w:r w:rsidR="008E5FF8">
        <w:rPr>
          <w:rFonts w:ascii="Calibri" w:eastAsia="Calibri" w:hAnsi="Calibri" w:cs="Calibri"/>
          <w:color w:val="000000"/>
          <w:lang w:val="en-CA"/>
        </w:rPr>
        <w:t xml:space="preserve">or </w:t>
      </w:r>
      <w:r w:rsidRPr="00463050">
        <w:rPr>
          <w:rFonts w:ascii="Calibri" w:eastAsia="Calibri" w:hAnsi="Calibri" w:cs="Calibri"/>
          <w:color w:val="000000"/>
          <w:lang w:val="en-CA"/>
        </w:rPr>
        <w:t xml:space="preserve">a student is transferred from one course </w:t>
      </w:r>
      <w:r w:rsidR="00C93204">
        <w:rPr>
          <w:rFonts w:ascii="Calibri" w:eastAsia="Calibri" w:hAnsi="Calibri" w:cs="Calibri"/>
          <w:color w:val="000000"/>
          <w:lang w:val="en-CA"/>
        </w:rPr>
        <w:t xml:space="preserve">section </w:t>
      </w:r>
      <w:r w:rsidRPr="00463050">
        <w:rPr>
          <w:rFonts w:ascii="Calibri" w:eastAsia="Calibri" w:hAnsi="Calibri" w:cs="Calibri"/>
          <w:color w:val="000000"/>
          <w:lang w:val="en-CA"/>
        </w:rPr>
        <w:t xml:space="preserve">to </w:t>
      </w:r>
      <w:r w:rsidR="00C93204">
        <w:rPr>
          <w:rFonts w:ascii="Calibri" w:eastAsia="Calibri" w:hAnsi="Calibri" w:cs="Calibri"/>
          <w:color w:val="000000"/>
          <w:lang w:val="en-CA"/>
        </w:rPr>
        <w:t>a different course section</w:t>
      </w:r>
      <w:r w:rsidRPr="00463050">
        <w:rPr>
          <w:rFonts w:ascii="Calibri" w:eastAsia="Calibri" w:hAnsi="Calibri" w:cs="Calibri"/>
          <w:color w:val="000000"/>
          <w:lang w:val="en-CA"/>
        </w:rPr>
        <w:t>, or a student is withdrawn</w:t>
      </w:r>
      <w:r w:rsidR="00C93204">
        <w:rPr>
          <w:rFonts w:ascii="Calibri" w:eastAsia="Calibri" w:hAnsi="Calibri" w:cs="Calibri"/>
          <w:color w:val="000000"/>
          <w:lang w:val="en-CA"/>
        </w:rPr>
        <w:t xml:space="preserve"> from a course</w:t>
      </w:r>
      <w:r w:rsidRPr="00463050">
        <w:rPr>
          <w:rFonts w:ascii="Calibri" w:eastAsia="Calibri" w:hAnsi="Calibri" w:cs="Calibri"/>
          <w:color w:val="000000"/>
          <w:lang w:val="en-CA"/>
        </w:rPr>
        <w:t xml:space="preserve">, there are a number of manual steps that have to be followed in order </w:t>
      </w:r>
      <w:r w:rsidR="008E5FF8">
        <w:rPr>
          <w:rFonts w:ascii="Calibri" w:eastAsia="Calibri" w:hAnsi="Calibri" w:cs="Calibri"/>
          <w:color w:val="000000"/>
          <w:lang w:val="en-CA"/>
        </w:rPr>
        <w:t>to ensure that the correct mark and other course information</w:t>
      </w:r>
      <w:r w:rsidR="004B1F73">
        <w:rPr>
          <w:rFonts w:ascii="Calibri" w:eastAsia="Calibri" w:hAnsi="Calibri" w:cs="Calibri"/>
          <w:color w:val="000000"/>
          <w:lang w:val="en-CA"/>
        </w:rPr>
        <w:t>,</w:t>
      </w:r>
      <w:r w:rsidR="003539B7">
        <w:rPr>
          <w:rFonts w:ascii="Calibri" w:eastAsia="Calibri" w:hAnsi="Calibri" w:cs="Calibri"/>
          <w:color w:val="000000"/>
          <w:lang w:val="en-CA"/>
        </w:rPr>
        <w:t xml:space="preserve"> such as dates</w:t>
      </w:r>
      <w:r w:rsidR="004B1F73">
        <w:rPr>
          <w:rFonts w:ascii="Calibri" w:eastAsia="Calibri" w:hAnsi="Calibri" w:cs="Calibri"/>
          <w:color w:val="000000"/>
          <w:lang w:val="en-CA"/>
        </w:rPr>
        <w:t>,</w:t>
      </w:r>
      <w:r w:rsidR="003539B7">
        <w:rPr>
          <w:rFonts w:ascii="Calibri" w:eastAsia="Calibri" w:hAnsi="Calibri" w:cs="Calibri"/>
          <w:color w:val="000000"/>
          <w:lang w:val="en-CA"/>
        </w:rPr>
        <w:t xml:space="preserve"> are</w:t>
      </w:r>
      <w:r w:rsidR="00C93204">
        <w:rPr>
          <w:rFonts w:ascii="Calibri" w:eastAsia="Calibri" w:hAnsi="Calibri" w:cs="Calibri"/>
          <w:color w:val="000000"/>
          <w:lang w:val="en-CA"/>
        </w:rPr>
        <w:t xml:space="preserve"> moved to the new course record in the </w:t>
      </w:r>
      <w:r w:rsidR="003539B7">
        <w:rPr>
          <w:rFonts w:ascii="Calibri" w:eastAsia="Calibri" w:hAnsi="Calibri" w:cs="Calibri"/>
          <w:color w:val="000000"/>
          <w:lang w:val="en-CA"/>
        </w:rPr>
        <w:t xml:space="preserve">student </w:t>
      </w:r>
      <w:r w:rsidR="00C93204">
        <w:rPr>
          <w:rFonts w:ascii="Calibri" w:eastAsia="Calibri" w:hAnsi="Calibri" w:cs="Calibri"/>
          <w:color w:val="000000"/>
          <w:lang w:val="en-CA"/>
        </w:rPr>
        <w:t>transcript</w:t>
      </w:r>
      <w:r w:rsidR="004B1F73">
        <w:rPr>
          <w:rFonts w:ascii="Calibri" w:eastAsia="Calibri" w:hAnsi="Calibri" w:cs="Calibri"/>
          <w:color w:val="000000"/>
          <w:lang w:val="en-CA"/>
        </w:rPr>
        <w:t xml:space="preserve"> and gradebook.</w:t>
      </w:r>
      <w:r w:rsidRPr="00463050">
        <w:rPr>
          <w:rFonts w:ascii="Calibri" w:eastAsia="Calibri" w:hAnsi="Calibri" w:cs="Calibri"/>
          <w:color w:val="000000"/>
          <w:lang w:val="en-CA"/>
        </w:rPr>
        <w:t xml:space="preserve"> There are also a number of cases when a course is dropped and needs to be completely removed from the student record, or the information contained in the record needs to be transferred to a different course and section and be completely removed from the original sectio</w:t>
      </w:r>
      <w:r w:rsidR="003539B7">
        <w:rPr>
          <w:rFonts w:ascii="Calibri" w:eastAsia="Calibri" w:hAnsi="Calibri" w:cs="Calibri"/>
          <w:color w:val="000000"/>
          <w:lang w:val="en-CA"/>
        </w:rPr>
        <w:t xml:space="preserve">n.  This process is also manual. </w:t>
      </w:r>
    </w:p>
    <w:p w:rsidR="003539B7" w:rsidRDefault="003539B7" w:rsidP="00463050">
      <w:pPr>
        <w:spacing w:after="0"/>
        <w:ind w:left="1080" w:right="520"/>
        <w:jc w:val="both"/>
        <w:rPr>
          <w:rFonts w:ascii="Calibri" w:eastAsia="Calibri" w:hAnsi="Calibri" w:cs="Calibri"/>
          <w:color w:val="000000"/>
          <w:lang w:val="en-CA"/>
        </w:rPr>
      </w:pPr>
    </w:p>
    <w:p w:rsidR="004B1F73" w:rsidRDefault="00463050" w:rsidP="00463050">
      <w:pPr>
        <w:spacing w:after="0"/>
        <w:ind w:left="1080" w:right="520"/>
        <w:jc w:val="both"/>
        <w:rPr>
          <w:rFonts w:ascii="Calibri" w:eastAsia="Calibri" w:hAnsi="Calibri" w:cs="Calibri"/>
          <w:color w:val="000000"/>
          <w:lang w:val="en-CA"/>
        </w:rPr>
      </w:pPr>
      <w:r w:rsidRPr="00463050">
        <w:rPr>
          <w:rFonts w:ascii="Calibri" w:eastAsia="Calibri" w:hAnsi="Calibri" w:cs="Calibri"/>
          <w:color w:val="000000"/>
          <w:lang w:val="en-CA"/>
        </w:rPr>
        <w:t xml:space="preserve">The issue that seems to prevent a course record from being completely removed from the system is that there are a number of fields (mainly </w:t>
      </w:r>
      <w:r w:rsidR="004B1F73">
        <w:rPr>
          <w:rFonts w:ascii="Calibri" w:eastAsia="Calibri" w:hAnsi="Calibri" w:cs="Calibri"/>
          <w:color w:val="000000"/>
          <w:lang w:val="en-CA"/>
        </w:rPr>
        <w:t>dates) with data which are in the field sets that are not visible in the application templates. W</w:t>
      </w:r>
      <w:r w:rsidRPr="00463050">
        <w:rPr>
          <w:rFonts w:ascii="Calibri" w:eastAsia="Calibri" w:hAnsi="Calibri" w:cs="Calibri"/>
          <w:color w:val="000000"/>
          <w:lang w:val="en-CA"/>
        </w:rPr>
        <w:t xml:space="preserve">hen a </w:t>
      </w:r>
      <w:r w:rsidR="004B1F73">
        <w:rPr>
          <w:rFonts w:ascii="Calibri" w:eastAsia="Calibri" w:hAnsi="Calibri" w:cs="Calibri"/>
          <w:color w:val="000000"/>
          <w:lang w:val="en-CA"/>
        </w:rPr>
        <w:t xml:space="preserve">course is dropped and the </w:t>
      </w:r>
      <w:r w:rsidRPr="00463050">
        <w:rPr>
          <w:rFonts w:ascii="Calibri" w:eastAsia="Calibri" w:hAnsi="Calibri" w:cs="Calibri"/>
          <w:color w:val="000000"/>
          <w:lang w:val="en-CA"/>
        </w:rPr>
        <w:t xml:space="preserve">transcript record </w:t>
      </w:r>
      <w:r w:rsidR="00A573F1">
        <w:rPr>
          <w:rFonts w:ascii="Calibri" w:eastAsia="Calibri" w:hAnsi="Calibri" w:cs="Calibri"/>
          <w:color w:val="000000"/>
          <w:lang w:val="en-CA"/>
        </w:rPr>
        <w:t xml:space="preserve">is deleted, these </w:t>
      </w:r>
      <w:r w:rsidR="004B1F73">
        <w:rPr>
          <w:rFonts w:ascii="Calibri" w:eastAsia="Calibri" w:hAnsi="Calibri" w:cs="Calibri"/>
          <w:color w:val="000000"/>
          <w:lang w:val="en-CA"/>
        </w:rPr>
        <w:t>fields remain and</w:t>
      </w:r>
      <w:r w:rsidR="00A573F1">
        <w:rPr>
          <w:rFonts w:ascii="Calibri" w:eastAsia="Calibri" w:hAnsi="Calibri" w:cs="Calibri"/>
          <w:color w:val="000000"/>
          <w:lang w:val="en-CA"/>
        </w:rPr>
        <w:t xml:space="preserve"> cause </w:t>
      </w:r>
      <w:r w:rsidR="004B1F73">
        <w:rPr>
          <w:rFonts w:ascii="Calibri" w:eastAsia="Calibri" w:hAnsi="Calibri" w:cs="Calibri"/>
          <w:color w:val="000000"/>
          <w:lang w:val="en-CA"/>
        </w:rPr>
        <w:t xml:space="preserve">the </w:t>
      </w:r>
      <w:r w:rsidR="00A573F1">
        <w:rPr>
          <w:rFonts w:ascii="Calibri" w:eastAsia="Calibri" w:hAnsi="Calibri" w:cs="Calibri"/>
          <w:color w:val="000000"/>
          <w:lang w:val="en-CA"/>
        </w:rPr>
        <w:t>course record</w:t>
      </w:r>
      <w:r w:rsidRPr="00463050">
        <w:rPr>
          <w:rFonts w:ascii="Calibri" w:eastAsia="Calibri" w:hAnsi="Calibri" w:cs="Calibri"/>
          <w:color w:val="000000"/>
          <w:lang w:val="en-CA"/>
        </w:rPr>
        <w:t xml:space="preserve"> to be re-generated next time course dates are posted. </w:t>
      </w:r>
    </w:p>
    <w:p w:rsidR="004B1F73" w:rsidRDefault="004B1F73" w:rsidP="00463050">
      <w:pPr>
        <w:spacing w:after="0"/>
        <w:ind w:left="1080" w:right="520"/>
        <w:jc w:val="both"/>
        <w:rPr>
          <w:rFonts w:ascii="Calibri" w:eastAsia="Calibri" w:hAnsi="Calibri" w:cs="Calibri"/>
          <w:color w:val="000000"/>
          <w:lang w:val="en-CA"/>
        </w:rPr>
      </w:pPr>
    </w:p>
    <w:p w:rsidR="00463050" w:rsidRPr="00463050" w:rsidRDefault="004B1F73" w:rsidP="00463050">
      <w:pPr>
        <w:spacing w:after="0"/>
        <w:ind w:left="1080" w:right="520"/>
        <w:jc w:val="both"/>
        <w:rPr>
          <w:rFonts w:ascii="Calibri" w:eastAsia="Calibri" w:hAnsi="Calibri" w:cs="Calibri"/>
          <w:color w:val="000000"/>
          <w:lang w:val="en-CA"/>
        </w:rPr>
      </w:pPr>
      <w:r>
        <w:rPr>
          <w:rFonts w:ascii="Calibri" w:eastAsia="Calibri" w:hAnsi="Calibri" w:cs="Calibri"/>
          <w:color w:val="000000"/>
          <w:lang w:val="en-CA"/>
        </w:rPr>
        <w:t>An</w:t>
      </w:r>
      <w:r w:rsidR="00463050" w:rsidRPr="00463050">
        <w:rPr>
          <w:rFonts w:ascii="Calibri" w:eastAsia="Calibri" w:hAnsi="Calibri" w:cs="Calibri"/>
          <w:color w:val="000000"/>
          <w:lang w:val="en-CA"/>
        </w:rPr>
        <w:t>other problem is that there is no way to transfer studen</w:t>
      </w:r>
      <w:r w:rsidR="00A573F1">
        <w:rPr>
          <w:rFonts w:ascii="Calibri" w:eastAsia="Calibri" w:hAnsi="Calibri" w:cs="Calibri"/>
          <w:color w:val="000000"/>
          <w:lang w:val="en-CA"/>
        </w:rPr>
        <w:t>t marks, dates, work habits</w:t>
      </w:r>
      <w:r w:rsidR="00463050" w:rsidRPr="00463050">
        <w:rPr>
          <w:rFonts w:ascii="Calibri" w:eastAsia="Calibri" w:hAnsi="Calibri" w:cs="Calibri"/>
          <w:color w:val="000000"/>
          <w:lang w:val="en-CA"/>
        </w:rPr>
        <w:t xml:space="preserve">, comments and attendance from one course section </w:t>
      </w:r>
      <w:r w:rsidRPr="00463050">
        <w:rPr>
          <w:rFonts w:ascii="Calibri" w:eastAsia="Calibri" w:hAnsi="Calibri" w:cs="Calibri"/>
          <w:color w:val="000000"/>
          <w:lang w:val="en-CA"/>
        </w:rPr>
        <w:t>to</w:t>
      </w:r>
      <w:r>
        <w:rPr>
          <w:rFonts w:ascii="Calibri" w:eastAsia="Calibri" w:hAnsi="Calibri" w:cs="Calibri"/>
          <w:color w:val="000000"/>
          <w:lang w:val="en-CA"/>
        </w:rPr>
        <w:t xml:space="preserve"> a</w:t>
      </w:r>
      <w:r w:rsidR="00A573F1">
        <w:rPr>
          <w:rFonts w:ascii="Calibri" w:eastAsia="Calibri" w:hAnsi="Calibri" w:cs="Calibri"/>
          <w:color w:val="000000"/>
          <w:lang w:val="en-CA"/>
        </w:rPr>
        <w:t xml:space="preserve"> different course section</w:t>
      </w:r>
      <w:r w:rsidR="003539B7">
        <w:rPr>
          <w:rFonts w:ascii="Calibri" w:eastAsia="Calibri" w:hAnsi="Calibri" w:cs="Calibri"/>
          <w:color w:val="000000"/>
          <w:lang w:val="en-CA"/>
        </w:rPr>
        <w:t>.</w:t>
      </w:r>
      <w:r w:rsidR="00463050" w:rsidRPr="00463050">
        <w:rPr>
          <w:rFonts w:ascii="Calibri" w:eastAsia="Calibri" w:hAnsi="Calibri" w:cs="Calibri"/>
          <w:color w:val="000000"/>
          <w:lang w:val="en-CA"/>
        </w:rPr>
        <w:t xml:space="preserve">  </w:t>
      </w:r>
      <w:r w:rsidR="00A573F1">
        <w:rPr>
          <w:rFonts w:ascii="Calibri" w:eastAsia="Calibri" w:hAnsi="Calibri" w:cs="Calibri"/>
          <w:color w:val="000000"/>
          <w:lang w:val="en-CA"/>
        </w:rPr>
        <w:t>(Note: If it is a different section of the same course the marks will transfer over if the transcript definition is the same).</w:t>
      </w:r>
    </w:p>
    <w:p w:rsidR="00463050" w:rsidRPr="00463050" w:rsidRDefault="00463050" w:rsidP="00463050">
      <w:pPr>
        <w:spacing w:after="0"/>
        <w:ind w:left="1080" w:right="520"/>
        <w:jc w:val="both"/>
        <w:rPr>
          <w:rFonts w:ascii="Calibri" w:eastAsia="Calibri" w:hAnsi="Calibri" w:cs="Calibri"/>
          <w:color w:val="000000"/>
          <w:lang w:val="en-CA"/>
        </w:rPr>
      </w:pPr>
    </w:p>
    <w:p w:rsidR="00A573F1" w:rsidRDefault="00463050" w:rsidP="00C161C6">
      <w:pPr>
        <w:pStyle w:val="ListParagraph"/>
        <w:numPr>
          <w:ilvl w:val="0"/>
          <w:numId w:val="8"/>
        </w:numPr>
        <w:spacing w:after="0"/>
        <w:ind w:right="520"/>
        <w:jc w:val="both"/>
        <w:rPr>
          <w:rFonts w:ascii="Calibri" w:eastAsia="Calibri" w:hAnsi="Calibri" w:cs="Calibri"/>
          <w:color w:val="000000"/>
          <w:lang w:val="en-CA"/>
        </w:rPr>
      </w:pPr>
      <w:r w:rsidRPr="00A573F1">
        <w:rPr>
          <w:rFonts w:ascii="Calibri" w:eastAsia="Calibri" w:hAnsi="Calibri" w:cs="Calibri"/>
          <w:color w:val="000000"/>
          <w:lang w:val="en-CA"/>
        </w:rPr>
        <w:t>There needs to be an option to transfer all fields of data between one course code and section to another different course code and section (including da</w:t>
      </w:r>
      <w:r w:rsidR="00A573F1" w:rsidRPr="00A573F1">
        <w:rPr>
          <w:rFonts w:ascii="Calibri" w:eastAsia="Calibri" w:hAnsi="Calibri" w:cs="Calibri"/>
          <w:color w:val="000000"/>
          <w:lang w:val="en-CA"/>
        </w:rPr>
        <w:t>tes, marks, work habits</w:t>
      </w:r>
      <w:r w:rsidRPr="00A573F1">
        <w:rPr>
          <w:rFonts w:ascii="Calibri" w:eastAsia="Calibri" w:hAnsi="Calibri" w:cs="Calibri"/>
          <w:color w:val="000000"/>
          <w:lang w:val="en-CA"/>
        </w:rPr>
        <w:t>, comments, and attendance)</w:t>
      </w:r>
      <w:r w:rsidR="00A573F1" w:rsidRPr="00A573F1">
        <w:rPr>
          <w:rFonts w:ascii="Calibri" w:eastAsia="Calibri" w:hAnsi="Calibri" w:cs="Calibri"/>
          <w:color w:val="000000"/>
          <w:lang w:val="en-CA"/>
        </w:rPr>
        <w:t>.</w:t>
      </w:r>
      <w:r w:rsidRPr="00A573F1">
        <w:rPr>
          <w:rFonts w:ascii="Calibri" w:eastAsia="Calibri" w:hAnsi="Calibri" w:cs="Calibri"/>
          <w:color w:val="000000"/>
          <w:lang w:val="en-CA"/>
        </w:rPr>
        <w:t xml:space="preserve"> </w:t>
      </w:r>
    </w:p>
    <w:p w:rsidR="00463050" w:rsidRPr="004B1F73" w:rsidRDefault="004B1F73" w:rsidP="008F6F67">
      <w:pPr>
        <w:pStyle w:val="ListParagraph"/>
        <w:numPr>
          <w:ilvl w:val="0"/>
          <w:numId w:val="8"/>
        </w:numPr>
        <w:spacing w:after="0"/>
        <w:ind w:right="520"/>
        <w:jc w:val="both"/>
        <w:rPr>
          <w:rFonts w:ascii="Calibri" w:eastAsia="Calibri" w:hAnsi="Calibri" w:cs="Calibri"/>
          <w:color w:val="000000"/>
          <w:lang w:val="en-CA"/>
        </w:rPr>
      </w:pPr>
      <w:r w:rsidRPr="004B1F73">
        <w:rPr>
          <w:rFonts w:ascii="Calibri" w:eastAsia="Calibri" w:hAnsi="Calibri" w:cs="Calibri"/>
          <w:color w:val="000000"/>
          <w:lang w:val="en-CA"/>
        </w:rPr>
        <w:t>When</w:t>
      </w:r>
      <w:r w:rsidR="00463050" w:rsidRPr="004B1F73">
        <w:rPr>
          <w:rFonts w:ascii="Calibri" w:eastAsia="Calibri" w:hAnsi="Calibri" w:cs="Calibri"/>
          <w:color w:val="000000"/>
          <w:lang w:val="en-CA"/>
        </w:rPr>
        <w:t xml:space="preserve"> withdrawing a student, and at the time of dropping a course - there needs to be </w:t>
      </w:r>
      <w:r w:rsidR="00A573F1" w:rsidRPr="004B1F73">
        <w:rPr>
          <w:rFonts w:ascii="Calibri" w:eastAsia="Calibri" w:hAnsi="Calibri" w:cs="Calibri"/>
          <w:color w:val="000000"/>
          <w:lang w:val="en-CA"/>
        </w:rPr>
        <w:t xml:space="preserve">an </w:t>
      </w:r>
      <w:r w:rsidR="00463050" w:rsidRPr="004B1F73">
        <w:rPr>
          <w:rFonts w:ascii="Calibri" w:eastAsia="Calibri" w:hAnsi="Calibri" w:cs="Calibri"/>
          <w:color w:val="000000"/>
          <w:lang w:val="en-CA"/>
        </w:rPr>
        <w:t xml:space="preserve">option </w:t>
      </w:r>
      <w:r w:rsidR="00A573F1" w:rsidRPr="004B1F73">
        <w:rPr>
          <w:rFonts w:ascii="Calibri" w:eastAsia="Calibri" w:hAnsi="Calibri" w:cs="Calibri"/>
          <w:color w:val="000000"/>
          <w:lang w:val="en-CA"/>
        </w:rPr>
        <w:t>to</w:t>
      </w:r>
      <w:r w:rsidR="00463050" w:rsidRPr="004B1F73">
        <w:rPr>
          <w:rFonts w:ascii="Calibri" w:eastAsia="Calibri" w:hAnsi="Calibri" w:cs="Calibri"/>
          <w:color w:val="000000"/>
          <w:lang w:val="en-CA"/>
        </w:rPr>
        <w:t xml:space="preserve"> enter </w:t>
      </w:r>
      <w:r w:rsidR="00463050" w:rsidRPr="004B1F73">
        <w:rPr>
          <w:rFonts w:ascii="Calibri" w:eastAsia="Calibri" w:hAnsi="Calibri" w:cs="Calibri"/>
          <w:color w:val="000000"/>
          <w:lang w:val="en-CA"/>
        </w:rPr>
        <w:lastRenderedPageBreak/>
        <w:t xml:space="preserve">a final mark, or remove the course entirely (which would remove ALL fields of data at once including dates from the grade input screen, and deleting the Transcript Record) for every course drop and </w:t>
      </w:r>
      <w:r w:rsidR="00A573F1" w:rsidRPr="004B1F73">
        <w:rPr>
          <w:rFonts w:ascii="Calibri" w:eastAsia="Calibri" w:hAnsi="Calibri" w:cs="Calibri"/>
          <w:color w:val="000000"/>
          <w:lang w:val="en-CA"/>
        </w:rPr>
        <w:t>Withdrawal.</w:t>
      </w:r>
      <w:r w:rsidR="00463050" w:rsidRPr="004B1F73">
        <w:rPr>
          <w:rFonts w:ascii="Calibri" w:eastAsia="Calibri" w:hAnsi="Calibri" w:cs="Calibri"/>
          <w:color w:val="000000"/>
          <w:lang w:val="en-CA"/>
        </w:rPr>
        <w:t xml:space="preserve">  </w:t>
      </w:r>
    </w:p>
    <w:p w:rsidR="004B1F73" w:rsidRDefault="004B1F73" w:rsidP="004B1F73">
      <w:pPr>
        <w:pStyle w:val="ListParagraph"/>
        <w:spacing w:after="0"/>
        <w:ind w:left="1800" w:right="520"/>
        <w:jc w:val="both"/>
        <w:rPr>
          <w:rFonts w:ascii="Calibri" w:eastAsia="Calibri" w:hAnsi="Calibri" w:cs="Calibri"/>
          <w:color w:val="000000"/>
          <w:lang w:val="en-CA"/>
        </w:rPr>
      </w:pPr>
    </w:p>
    <w:p w:rsidR="00463050" w:rsidRPr="00463050" w:rsidRDefault="00463050" w:rsidP="00463050">
      <w:pPr>
        <w:pStyle w:val="ListParagraph"/>
        <w:numPr>
          <w:ilvl w:val="0"/>
          <w:numId w:val="8"/>
        </w:numPr>
        <w:spacing w:after="0"/>
        <w:ind w:right="520"/>
        <w:jc w:val="both"/>
        <w:rPr>
          <w:rFonts w:ascii="Calibri" w:eastAsia="Calibri" w:hAnsi="Calibri" w:cs="Calibri"/>
          <w:color w:val="000000"/>
          <w:lang w:val="en-CA"/>
        </w:rPr>
      </w:pPr>
      <w:r w:rsidRPr="00463050">
        <w:rPr>
          <w:rFonts w:ascii="Calibri" w:eastAsia="Calibri" w:hAnsi="Calibri" w:cs="Calibri"/>
          <w:color w:val="000000"/>
          <w:lang w:val="en-CA"/>
        </w:rPr>
        <w:t>Course Exam Synchronization procedure create</w:t>
      </w:r>
      <w:r w:rsidR="00F2363B">
        <w:rPr>
          <w:rFonts w:ascii="Calibri" w:eastAsia="Calibri" w:hAnsi="Calibri" w:cs="Calibri"/>
          <w:color w:val="000000"/>
          <w:lang w:val="en-CA"/>
        </w:rPr>
        <w:t>s</w:t>
      </w:r>
      <w:r w:rsidRPr="00463050">
        <w:rPr>
          <w:rFonts w:ascii="Calibri" w:eastAsia="Calibri" w:hAnsi="Calibri" w:cs="Calibri"/>
          <w:color w:val="000000"/>
          <w:lang w:val="en-CA"/>
        </w:rPr>
        <w:t xml:space="preserve"> an assessment record for a </w:t>
      </w:r>
      <w:r w:rsidR="00F2363B">
        <w:rPr>
          <w:rFonts w:ascii="Calibri" w:eastAsia="Calibri" w:hAnsi="Calibri" w:cs="Calibri"/>
          <w:color w:val="000000"/>
          <w:lang w:val="en-CA"/>
        </w:rPr>
        <w:t>dropped and a withdrawn</w:t>
      </w:r>
      <w:r w:rsidRPr="00463050">
        <w:rPr>
          <w:rFonts w:ascii="Calibri" w:eastAsia="Calibri" w:hAnsi="Calibri" w:cs="Calibri"/>
          <w:color w:val="000000"/>
          <w:lang w:val="en-CA"/>
        </w:rPr>
        <w:t xml:space="preserve"> course, this should not occur.</w:t>
      </w:r>
      <w:r w:rsidR="00F2363B">
        <w:rPr>
          <w:rFonts w:ascii="Calibri" w:eastAsia="Calibri" w:hAnsi="Calibri" w:cs="Calibri"/>
          <w:color w:val="000000"/>
          <w:lang w:val="en-CA"/>
        </w:rPr>
        <w:t xml:space="preserve">  Also the drop course process should remove the associate assessment record if there is no course mark.</w:t>
      </w:r>
    </w:p>
    <w:p w:rsidR="00123072" w:rsidRDefault="00123072" w:rsidP="00463050">
      <w:pPr>
        <w:spacing w:after="0"/>
        <w:ind w:left="1080" w:right="520"/>
        <w:jc w:val="both"/>
        <w:rPr>
          <w:rFonts w:ascii="Calibri" w:eastAsia="Calibri" w:hAnsi="Calibri" w:cs="Calibri"/>
          <w:color w:val="000000"/>
          <w:lang w:val="en-CA"/>
        </w:rPr>
      </w:pPr>
    </w:p>
    <w:p w:rsidR="00463050" w:rsidRDefault="00463050" w:rsidP="00463050">
      <w:pPr>
        <w:spacing w:after="0"/>
        <w:ind w:left="1080" w:right="520"/>
        <w:jc w:val="both"/>
        <w:rPr>
          <w:rFonts w:ascii="Calibri" w:eastAsia="Calibri" w:hAnsi="Calibri" w:cs="Calibri"/>
          <w:color w:val="000000"/>
          <w:lang w:val="en-CA"/>
        </w:rPr>
      </w:pPr>
      <w:r w:rsidRPr="00463050">
        <w:rPr>
          <w:rFonts w:ascii="Calibri" w:eastAsia="Calibri" w:hAnsi="Calibri" w:cs="Calibri"/>
          <w:color w:val="000000"/>
          <w:lang w:val="en-CA"/>
        </w:rPr>
        <w:t>The following table describes the business rules for dropping courses:</w:t>
      </w:r>
    </w:p>
    <w:p w:rsidR="00463050" w:rsidRDefault="00463050" w:rsidP="00463050">
      <w:pPr>
        <w:spacing w:after="0"/>
        <w:ind w:right="520"/>
        <w:jc w:val="both"/>
        <w:rPr>
          <w:rFonts w:ascii="Calibri" w:eastAsia="Calibri" w:hAnsi="Calibri" w:cs="Calibri"/>
          <w:color w:val="000000"/>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6255"/>
      </w:tblGrid>
      <w:tr w:rsidR="00463050" w:rsidRPr="00E15681" w:rsidTr="00463050">
        <w:trPr>
          <w:cantSplit/>
          <w:tblHeader/>
          <w:jc w:val="center"/>
        </w:trPr>
        <w:tc>
          <w:tcPr>
            <w:tcW w:w="3492" w:type="dxa"/>
            <w:shd w:val="clear" w:color="auto" w:fill="auto"/>
          </w:tcPr>
          <w:p w:rsidR="00463050" w:rsidRPr="00E15681" w:rsidRDefault="00463050" w:rsidP="009F7275">
            <w:pPr>
              <w:rPr>
                <w:rFonts w:ascii="Tahoma" w:hAnsi="Tahoma" w:cs="Tahoma"/>
                <w:b/>
                <w:bCs/>
              </w:rPr>
            </w:pPr>
            <w:r w:rsidRPr="00E15681">
              <w:rPr>
                <w:rFonts w:ascii="Tahoma" w:hAnsi="Tahoma" w:cs="Tahoma"/>
                <w:b/>
                <w:bCs/>
              </w:rPr>
              <w:t>Scenario</w:t>
            </w:r>
          </w:p>
        </w:tc>
        <w:tc>
          <w:tcPr>
            <w:tcW w:w="6255" w:type="dxa"/>
            <w:shd w:val="clear" w:color="auto" w:fill="auto"/>
          </w:tcPr>
          <w:p w:rsidR="00463050" w:rsidRPr="00E15681" w:rsidRDefault="00463050" w:rsidP="009F7275">
            <w:pPr>
              <w:rPr>
                <w:rFonts w:ascii="Tahoma" w:hAnsi="Tahoma" w:cs="Tahoma"/>
                <w:b/>
                <w:bCs/>
              </w:rPr>
            </w:pPr>
            <w:r w:rsidRPr="00E15681">
              <w:rPr>
                <w:rFonts w:ascii="Tahoma" w:hAnsi="Tahoma" w:cs="Tahoma"/>
                <w:b/>
                <w:bCs/>
              </w:rPr>
              <w:t>Expected behavior</w:t>
            </w:r>
          </w:p>
        </w:tc>
      </w:tr>
      <w:tr w:rsidR="00463050" w:rsidRPr="00E15681" w:rsidTr="00463050">
        <w:trPr>
          <w:cantSplit/>
          <w:jc w:val="center"/>
        </w:trPr>
        <w:tc>
          <w:tcPr>
            <w:tcW w:w="3492" w:type="dxa"/>
            <w:shd w:val="clear" w:color="auto" w:fill="auto"/>
          </w:tcPr>
          <w:p w:rsidR="00463050" w:rsidRPr="00E15681" w:rsidRDefault="00463050" w:rsidP="009F7275">
            <w:pPr>
              <w:rPr>
                <w:rFonts w:ascii="Tahoma" w:hAnsi="Tahoma" w:cs="Tahoma"/>
                <w:bCs/>
              </w:rPr>
            </w:pPr>
            <w:r w:rsidRPr="00E15681">
              <w:rPr>
                <w:rFonts w:ascii="Tahoma" w:hAnsi="Tahoma" w:cs="Tahoma"/>
                <w:bCs/>
              </w:rPr>
              <w:t>Student drops a course where they have not attended regularly or at all</w:t>
            </w:r>
          </w:p>
        </w:tc>
        <w:tc>
          <w:tcPr>
            <w:tcW w:w="6255" w:type="dxa"/>
            <w:shd w:val="clear" w:color="auto" w:fill="auto"/>
          </w:tcPr>
          <w:p w:rsidR="00463050" w:rsidRPr="00E15681" w:rsidRDefault="00463050" w:rsidP="00463050">
            <w:pPr>
              <w:widowControl/>
              <w:numPr>
                <w:ilvl w:val="0"/>
                <w:numId w:val="11"/>
              </w:numPr>
              <w:spacing w:after="0" w:line="240" w:lineRule="auto"/>
              <w:rPr>
                <w:rFonts w:ascii="Tahoma" w:hAnsi="Tahoma" w:cs="Tahoma"/>
                <w:bCs/>
              </w:rPr>
            </w:pPr>
            <w:r w:rsidRPr="00E15681">
              <w:rPr>
                <w:rFonts w:ascii="Tahoma" w:hAnsi="Tahoma" w:cs="Tahoma"/>
                <w:bCs/>
              </w:rPr>
              <w:t>Option to have all course records</w:t>
            </w:r>
            <w:r>
              <w:rPr>
                <w:rFonts w:ascii="Tahoma" w:hAnsi="Tahoma" w:cs="Tahoma"/>
                <w:bCs/>
              </w:rPr>
              <w:t>, including assessment records for the course,</w:t>
            </w:r>
            <w:r w:rsidRPr="00E15681">
              <w:rPr>
                <w:rFonts w:ascii="Tahoma" w:hAnsi="Tahoma" w:cs="Tahoma"/>
                <w:bCs/>
              </w:rPr>
              <w:t xml:space="preserve"> completely removed from student record and gradebook.  </w:t>
            </w:r>
          </w:p>
          <w:p w:rsidR="00463050" w:rsidRPr="001E1722" w:rsidRDefault="00463050" w:rsidP="00463050">
            <w:pPr>
              <w:widowControl/>
              <w:numPr>
                <w:ilvl w:val="0"/>
                <w:numId w:val="11"/>
              </w:numPr>
              <w:spacing w:after="0" w:line="240" w:lineRule="auto"/>
              <w:rPr>
                <w:rFonts w:ascii="Tahoma" w:hAnsi="Tahoma" w:cs="Tahoma"/>
                <w:bCs/>
              </w:rPr>
            </w:pPr>
            <w:r w:rsidRPr="00E15681">
              <w:rPr>
                <w:rFonts w:ascii="Tahoma" w:hAnsi="Tahoma" w:cs="Tahoma"/>
                <w:bCs/>
              </w:rPr>
              <w:t>Drop history is maintained</w:t>
            </w:r>
          </w:p>
        </w:tc>
      </w:tr>
      <w:tr w:rsidR="00463050" w:rsidRPr="00E15681" w:rsidTr="00463050">
        <w:trPr>
          <w:cantSplit/>
          <w:jc w:val="center"/>
        </w:trPr>
        <w:tc>
          <w:tcPr>
            <w:tcW w:w="3492" w:type="dxa"/>
            <w:shd w:val="clear" w:color="auto" w:fill="auto"/>
          </w:tcPr>
          <w:p w:rsidR="00463050" w:rsidRPr="00E15681" w:rsidRDefault="00463050" w:rsidP="009F7275">
            <w:pPr>
              <w:rPr>
                <w:rFonts w:ascii="Tahoma" w:hAnsi="Tahoma" w:cs="Tahoma"/>
                <w:bCs/>
              </w:rPr>
            </w:pPr>
            <w:r w:rsidRPr="00E15681">
              <w:rPr>
                <w:rFonts w:ascii="Tahoma" w:hAnsi="Tahoma" w:cs="Tahoma"/>
                <w:bCs/>
              </w:rPr>
              <w:t>Student moves to a different section of the course</w:t>
            </w:r>
          </w:p>
        </w:tc>
        <w:tc>
          <w:tcPr>
            <w:tcW w:w="6255" w:type="dxa"/>
            <w:shd w:val="clear" w:color="auto" w:fill="auto"/>
          </w:tcPr>
          <w:p w:rsidR="00463050" w:rsidRDefault="00463050" w:rsidP="00463050">
            <w:pPr>
              <w:widowControl/>
              <w:numPr>
                <w:ilvl w:val="0"/>
                <w:numId w:val="12"/>
              </w:numPr>
              <w:spacing w:after="0" w:line="240" w:lineRule="auto"/>
              <w:rPr>
                <w:rFonts w:ascii="Tahoma" w:hAnsi="Tahoma" w:cs="Tahoma"/>
                <w:bCs/>
              </w:rPr>
            </w:pPr>
            <w:r w:rsidRPr="00E15681">
              <w:rPr>
                <w:rFonts w:ascii="Tahoma" w:hAnsi="Tahoma" w:cs="Tahoma"/>
                <w:bCs/>
              </w:rPr>
              <w:t>Course records transfer to new sections (current functionality)</w:t>
            </w:r>
          </w:p>
          <w:p w:rsidR="00463050" w:rsidRPr="00E15681" w:rsidRDefault="00463050" w:rsidP="00463050">
            <w:pPr>
              <w:widowControl/>
              <w:numPr>
                <w:ilvl w:val="0"/>
                <w:numId w:val="12"/>
              </w:numPr>
              <w:spacing w:after="0" w:line="240" w:lineRule="auto"/>
              <w:rPr>
                <w:rFonts w:ascii="Tahoma" w:hAnsi="Tahoma" w:cs="Tahoma"/>
                <w:bCs/>
              </w:rPr>
            </w:pPr>
            <w:r>
              <w:rPr>
                <w:rFonts w:ascii="Tahoma" w:hAnsi="Tahoma" w:cs="Tahoma"/>
                <w:bCs/>
              </w:rPr>
              <w:t>Assessment record is transferred or removed if it exists</w:t>
            </w:r>
          </w:p>
        </w:tc>
      </w:tr>
      <w:tr w:rsidR="00463050" w:rsidRPr="00E15681" w:rsidTr="00463050">
        <w:trPr>
          <w:cantSplit/>
          <w:jc w:val="center"/>
        </w:trPr>
        <w:tc>
          <w:tcPr>
            <w:tcW w:w="3492" w:type="dxa"/>
            <w:shd w:val="clear" w:color="auto" w:fill="auto"/>
          </w:tcPr>
          <w:p w:rsidR="00463050" w:rsidRPr="00E15681" w:rsidRDefault="00463050" w:rsidP="009F7275">
            <w:pPr>
              <w:rPr>
                <w:rFonts w:ascii="Tahoma" w:hAnsi="Tahoma" w:cs="Tahoma"/>
                <w:bCs/>
              </w:rPr>
            </w:pPr>
            <w:r>
              <w:rPr>
                <w:rFonts w:ascii="Tahoma" w:hAnsi="Tahoma" w:cs="Tahoma"/>
                <w:bCs/>
              </w:rPr>
              <w:t>Student moves from one course code and section to a different course code and section</w:t>
            </w:r>
          </w:p>
        </w:tc>
        <w:tc>
          <w:tcPr>
            <w:tcW w:w="6255" w:type="dxa"/>
            <w:shd w:val="clear" w:color="auto" w:fill="auto"/>
          </w:tcPr>
          <w:p w:rsidR="00463050" w:rsidRDefault="00463050" w:rsidP="00463050">
            <w:pPr>
              <w:widowControl/>
              <w:numPr>
                <w:ilvl w:val="0"/>
                <w:numId w:val="10"/>
              </w:numPr>
              <w:spacing w:after="0" w:line="240" w:lineRule="auto"/>
              <w:rPr>
                <w:rFonts w:ascii="Tahoma" w:hAnsi="Tahoma" w:cs="Tahoma"/>
                <w:bCs/>
              </w:rPr>
            </w:pPr>
            <w:r>
              <w:rPr>
                <w:rFonts w:ascii="Tahoma" w:hAnsi="Tahoma" w:cs="Tahoma"/>
                <w:bCs/>
              </w:rPr>
              <w:t>Option to transfer Attendance records, reported marks, including assessment records for the course, Work Habits and comments to the new course code and section, and completely remove the information from the previous course code and section.</w:t>
            </w:r>
          </w:p>
          <w:p w:rsidR="00463050" w:rsidRPr="00E15681" w:rsidRDefault="00463050" w:rsidP="009F7275">
            <w:pPr>
              <w:rPr>
                <w:rFonts w:ascii="Tahoma" w:hAnsi="Tahoma" w:cs="Tahoma"/>
                <w:bCs/>
              </w:rPr>
            </w:pPr>
          </w:p>
        </w:tc>
      </w:tr>
      <w:tr w:rsidR="00463050" w:rsidRPr="00E15681" w:rsidTr="00463050">
        <w:trPr>
          <w:cantSplit/>
          <w:jc w:val="center"/>
        </w:trPr>
        <w:tc>
          <w:tcPr>
            <w:tcW w:w="3492" w:type="dxa"/>
            <w:shd w:val="clear" w:color="auto" w:fill="auto"/>
          </w:tcPr>
          <w:p w:rsidR="00463050" w:rsidRPr="00E15681" w:rsidRDefault="00463050" w:rsidP="009F7275">
            <w:pPr>
              <w:rPr>
                <w:rFonts w:ascii="Tahoma" w:hAnsi="Tahoma" w:cs="Tahoma"/>
                <w:bCs/>
              </w:rPr>
            </w:pPr>
            <w:r w:rsidRPr="00E15681">
              <w:rPr>
                <w:rFonts w:ascii="Tahoma" w:hAnsi="Tahoma" w:cs="Tahoma"/>
                <w:bCs/>
              </w:rPr>
              <w:t>Student drops a course mid term</w:t>
            </w:r>
          </w:p>
        </w:tc>
        <w:tc>
          <w:tcPr>
            <w:tcW w:w="6255" w:type="dxa"/>
            <w:shd w:val="clear" w:color="auto" w:fill="auto"/>
          </w:tcPr>
          <w:p w:rsidR="00463050" w:rsidRPr="00E15681" w:rsidRDefault="00463050" w:rsidP="00463050">
            <w:pPr>
              <w:widowControl/>
              <w:numPr>
                <w:ilvl w:val="0"/>
                <w:numId w:val="10"/>
              </w:numPr>
              <w:spacing w:after="0" w:line="240" w:lineRule="auto"/>
              <w:rPr>
                <w:rFonts w:ascii="Tahoma" w:hAnsi="Tahoma" w:cs="Tahoma"/>
                <w:bCs/>
              </w:rPr>
            </w:pPr>
            <w:r w:rsidRPr="00E15681">
              <w:rPr>
                <w:rFonts w:ascii="Tahoma" w:hAnsi="Tahoma" w:cs="Tahoma"/>
                <w:bCs/>
              </w:rPr>
              <w:t>Option to have all course records</w:t>
            </w:r>
            <w:r>
              <w:rPr>
                <w:rFonts w:ascii="Tahoma" w:hAnsi="Tahoma" w:cs="Tahoma"/>
                <w:bCs/>
              </w:rPr>
              <w:t>, including assessment records for the course,</w:t>
            </w:r>
            <w:r w:rsidRPr="00E15681">
              <w:rPr>
                <w:rFonts w:ascii="Tahoma" w:hAnsi="Tahoma" w:cs="Tahoma"/>
                <w:bCs/>
              </w:rPr>
              <w:t xml:space="preserve"> completely removed from student record and gradebook.  </w:t>
            </w:r>
          </w:p>
          <w:p w:rsidR="00463050" w:rsidRPr="00E15681" w:rsidRDefault="00463050" w:rsidP="00463050">
            <w:pPr>
              <w:widowControl/>
              <w:numPr>
                <w:ilvl w:val="0"/>
                <w:numId w:val="10"/>
              </w:numPr>
              <w:spacing w:after="0" w:line="240" w:lineRule="auto"/>
              <w:rPr>
                <w:rFonts w:ascii="Tahoma" w:hAnsi="Tahoma" w:cs="Tahoma"/>
                <w:bCs/>
              </w:rPr>
            </w:pPr>
            <w:r w:rsidRPr="00E15681">
              <w:rPr>
                <w:rFonts w:ascii="Tahoma" w:hAnsi="Tahoma" w:cs="Tahoma"/>
                <w:bCs/>
              </w:rPr>
              <w:t>Option to enter a final mark by office and remove course from gradebook</w:t>
            </w:r>
          </w:p>
          <w:p w:rsidR="00463050" w:rsidRPr="00E15681" w:rsidRDefault="00463050" w:rsidP="00463050">
            <w:pPr>
              <w:widowControl/>
              <w:numPr>
                <w:ilvl w:val="0"/>
                <w:numId w:val="10"/>
              </w:numPr>
              <w:spacing w:after="0" w:line="240" w:lineRule="auto"/>
              <w:rPr>
                <w:rFonts w:ascii="Tahoma" w:hAnsi="Tahoma" w:cs="Tahoma"/>
                <w:bCs/>
              </w:rPr>
            </w:pPr>
            <w:r w:rsidRPr="00E15681">
              <w:rPr>
                <w:rFonts w:ascii="Tahoma" w:hAnsi="Tahoma" w:cs="Tahoma"/>
                <w:bCs/>
              </w:rPr>
              <w:t>Option to keep record in grade book for teacher to post final mark</w:t>
            </w:r>
          </w:p>
          <w:p w:rsidR="00463050" w:rsidRPr="00E15681" w:rsidRDefault="00463050" w:rsidP="00463050">
            <w:pPr>
              <w:widowControl/>
              <w:numPr>
                <w:ilvl w:val="0"/>
                <w:numId w:val="10"/>
              </w:numPr>
              <w:spacing w:after="0" w:line="240" w:lineRule="auto"/>
              <w:rPr>
                <w:rFonts w:ascii="Tahoma" w:hAnsi="Tahoma" w:cs="Tahoma"/>
                <w:bCs/>
              </w:rPr>
            </w:pPr>
            <w:r w:rsidRPr="00E15681">
              <w:rPr>
                <w:rFonts w:ascii="Tahoma" w:hAnsi="Tahoma" w:cs="Tahoma"/>
                <w:bCs/>
              </w:rPr>
              <w:t>Option to keep course record as a course request</w:t>
            </w:r>
          </w:p>
          <w:p w:rsidR="00463050" w:rsidRPr="001E1722" w:rsidRDefault="00463050" w:rsidP="00463050">
            <w:pPr>
              <w:widowControl/>
              <w:numPr>
                <w:ilvl w:val="0"/>
                <w:numId w:val="10"/>
              </w:numPr>
              <w:spacing w:after="0" w:line="240" w:lineRule="auto"/>
              <w:rPr>
                <w:rFonts w:ascii="Tahoma" w:hAnsi="Tahoma" w:cs="Tahoma"/>
                <w:bCs/>
              </w:rPr>
            </w:pPr>
            <w:r w:rsidRPr="00E15681">
              <w:rPr>
                <w:rFonts w:ascii="Tahoma" w:hAnsi="Tahoma" w:cs="Tahoma"/>
                <w:bCs/>
              </w:rPr>
              <w:t>Drop history is maintained.</w:t>
            </w:r>
          </w:p>
        </w:tc>
      </w:tr>
      <w:tr w:rsidR="00463050" w:rsidRPr="00E15681" w:rsidTr="00463050">
        <w:trPr>
          <w:cantSplit/>
          <w:jc w:val="center"/>
        </w:trPr>
        <w:tc>
          <w:tcPr>
            <w:tcW w:w="3492" w:type="dxa"/>
            <w:shd w:val="clear" w:color="auto" w:fill="auto"/>
          </w:tcPr>
          <w:p w:rsidR="00463050" w:rsidRPr="00E15681" w:rsidRDefault="00463050" w:rsidP="009F7275">
            <w:pPr>
              <w:rPr>
                <w:rFonts w:ascii="Tahoma" w:hAnsi="Tahoma" w:cs="Tahoma"/>
                <w:bCs/>
              </w:rPr>
            </w:pPr>
            <w:r w:rsidRPr="00E15681">
              <w:rPr>
                <w:rFonts w:ascii="Tahoma" w:hAnsi="Tahoma" w:cs="Tahoma"/>
                <w:bCs/>
              </w:rPr>
              <w:t>Student withdraws from a school</w:t>
            </w:r>
          </w:p>
        </w:tc>
        <w:tc>
          <w:tcPr>
            <w:tcW w:w="6255" w:type="dxa"/>
            <w:shd w:val="clear" w:color="auto" w:fill="auto"/>
          </w:tcPr>
          <w:p w:rsidR="00463050" w:rsidRPr="00E15681" w:rsidRDefault="00463050" w:rsidP="00463050">
            <w:pPr>
              <w:widowControl/>
              <w:numPr>
                <w:ilvl w:val="0"/>
                <w:numId w:val="10"/>
              </w:numPr>
              <w:spacing w:after="0" w:line="240" w:lineRule="auto"/>
              <w:rPr>
                <w:rFonts w:ascii="Tahoma" w:hAnsi="Tahoma" w:cs="Tahoma"/>
                <w:bCs/>
              </w:rPr>
            </w:pPr>
            <w:r w:rsidRPr="00E15681">
              <w:rPr>
                <w:rFonts w:ascii="Tahoma" w:hAnsi="Tahoma" w:cs="Tahoma"/>
                <w:bCs/>
              </w:rPr>
              <w:t>Option to have all course records</w:t>
            </w:r>
            <w:r>
              <w:rPr>
                <w:rFonts w:ascii="Tahoma" w:hAnsi="Tahoma" w:cs="Tahoma"/>
                <w:bCs/>
              </w:rPr>
              <w:t>, including assessment records for the course,</w:t>
            </w:r>
            <w:r w:rsidRPr="00E15681">
              <w:rPr>
                <w:rFonts w:ascii="Tahoma" w:hAnsi="Tahoma" w:cs="Tahoma"/>
                <w:bCs/>
              </w:rPr>
              <w:t xml:space="preserve"> completely removed from student record and gradebook.  </w:t>
            </w:r>
          </w:p>
          <w:p w:rsidR="00463050" w:rsidRPr="00E15681" w:rsidRDefault="00463050" w:rsidP="00463050">
            <w:pPr>
              <w:widowControl/>
              <w:numPr>
                <w:ilvl w:val="0"/>
                <w:numId w:val="10"/>
              </w:numPr>
              <w:spacing w:after="0" w:line="240" w:lineRule="auto"/>
              <w:rPr>
                <w:rFonts w:ascii="Tahoma" w:hAnsi="Tahoma" w:cs="Tahoma"/>
                <w:bCs/>
              </w:rPr>
            </w:pPr>
            <w:r w:rsidRPr="00E15681">
              <w:rPr>
                <w:rFonts w:ascii="Tahoma" w:hAnsi="Tahoma" w:cs="Tahoma"/>
                <w:bCs/>
              </w:rPr>
              <w:t>Option to enter a final mark by office and remove course from gradebook</w:t>
            </w:r>
          </w:p>
          <w:p w:rsidR="00463050" w:rsidRPr="00E15681" w:rsidRDefault="00463050" w:rsidP="00463050">
            <w:pPr>
              <w:widowControl/>
              <w:numPr>
                <w:ilvl w:val="0"/>
                <w:numId w:val="10"/>
              </w:numPr>
              <w:spacing w:after="0" w:line="240" w:lineRule="auto"/>
              <w:rPr>
                <w:rFonts w:ascii="Tahoma" w:hAnsi="Tahoma" w:cs="Tahoma"/>
                <w:bCs/>
              </w:rPr>
            </w:pPr>
            <w:r w:rsidRPr="00E15681">
              <w:rPr>
                <w:rFonts w:ascii="Tahoma" w:hAnsi="Tahoma" w:cs="Tahoma"/>
                <w:bCs/>
              </w:rPr>
              <w:t>Option to keep record in grade book for teacher to post final mark</w:t>
            </w:r>
          </w:p>
          <w:p w:rsidR="00463050" w:rsidRDefault="00463050" w:rsidP="00463050">
            <w:pPr>
              <w:widowControl/>
              <w:numPr>
                <w:ilvl w:val="0"/>
                <w:numId w:val="10"/>
              </w:numPr>
              <w:spacing w:after="0" w:line="240" w:lineRule="auto"/>
              <w:rPr>
                <w:rFonts w:ascii="Tahoma" w:hAnsi="Tahoma" w:cs="Tahoma"/>
                <w:bCs/>
              </w:rPr>
            </w:pPr>
            <w:r w:rsidRPr="00E15681">
              <w:rPr>
                <w:rFonts w:ascii="Tahoma" w:hAnsi="Tahoma" w:cs="Tahoma"/>
                <w:bCs/>
              </w:rPr>
              <w:t>Drop history is maintained.</w:t>
            </w:r>
          </w:p>
          <w:p w:rsidR="00463050" w:rsidRPr="00E15681" w:rsidRDefault="00463050" w:rsidP="00463050">
            <w:pPr>
              <w:widowControl/>
              <w:numPr>
                <w:ilvl w:val="0"/>
                <w:numId w:val="10"/>
              </w:numPr>
              <w:spacing w:after="0" w:line="240" w:lineRule="auto"/>
              <w:rPr>
                <w:rFonts w:ascii="Tahoma" w:hAnsi="Tahoma" w:cs="Tahoma"/>
                <w:bCs/>
              </w:rPr>
            </w:pPr>
          </w:p>
        </w:tc>
      </w:tr>
      <w:tr w:rsidR="00463050" w:rsidRPr="00E15681" w:rsidTr="00463050">
        <w:trPr>
          <w:cantSplit/>
          <w:jc w:val="center"/>
        </w:trPr>
        <w:tc>
          <w:tcPr>
            <w:tcW w:w="3492" w:type="dxa"/>
            <w:shd w:val="clear" w:color="auto" w:fill="auto"/>
          </w:tcPr>
          <w:p w:rsidR="00463050" w:rsidRPr="00E15681" w:rsidRDefault="00463050" w:rsidP="009F7275">
            <w:pPr>
              <w:rPr>
                <w:rFonts w:ascii="Tahoma" w:hAnsi="Tahoma" w:cs="Tahoma"/>
                <w:bCs/>
              </w:rPr>
            </w:pPr>
            <w:r w:rsidRPr="00E15681">
              <w:rPr>
                <w:rFonts w:ascii="Tahoma" w:hAnsi="Tahoma" w:cs="Tahoma"/>
                <w:bCs/>
              </w:rPr>
              <w:lastRenderedPageBreak/>
              <w:t>Student transfers to a school</w:t>
            </w:r>
          </w:p>
        </w:tc>
        <w:tc>
          <w:tcPr>
            <w:tcW w:w="6255" w:type="dxa"/>
            <w:shd w:val="clear" w:color="auto" w:fill="auto"/>
          </w:tcPr>
          <w:p w:rsidR="00463050" w:rsidRPr="00E15681" w:rsidRDefault="00463050" w:rsidP="00463050">
            <w:pPr>
              <w:widowControl/>
              <w:numPr>
                <w:ilvl w:val="0"/>
                <w:numId w:val="10"/>
              </w:numPr>
              <w:spacing w:after="0" w:line="240" w:lineRule="auto"/>
              <w:rPr>
                <w:rFonts w:ascii="Tahoma" w:hAnsi="Tahoma" w:cs="Tahoma"/>
                <w:bCs/>
              </w:rPr>
            </w:pPr>
            <w:r w:rsidRPr="00E15681">
              <w:rPr>
                <w:rFonts w:ascii="Tahoma" w:hAnsi="Tahoma" w:cs="Tahoma"/>
                <w:bCs/>
              </w:rPr>
              <w:t>Option to have all course records</w:t>
            </w:r>
            <w:r>
              <w:rPr>
                <w:rFonts w:ascii="Tahoma" w:hAnsi="Tahoma" w:cs="Tahoma"/>
                <w:bCs/>
              </w:rPr>
              <w:t>, including assessment records for the course,</w:t>
            </w:r>
            <w:r w:rsidRPr="00E15681">
              <w:rPr>
                <w:rFonts w:ascii="Tahoma" w:hAnsi="Tahoma" w:cs="Tahoma"/>
                <w:bCs/>
              </w:rPr>
              <w:t xml:space="preserve"> completely removed from student record and gradebook.  </w:t>
            </w:r>
          </w:p>
          <w:p w:rsidR="00463050" w:rsidRPr="00E15681" w:rsidRDefault="00463050" w:rsidP="00463050">
            <w:pPr>
              <w:widowControl/>
              <w:numPr>
                <w:ilvl w:val="0"/>
                <w:numId w:val="10"/>
              </w:numPr>
              <w:spacing w:after="0" w:line="240" w:lineRule="auto"/>
              <w:rPr>
                <w:rFonts w:ascii="Tahoma" w:hAnsi="Tahoma" w:cs="Tahoma"/>
                <w:bCs/>
              </w:rPr>
            </w:pPr>
            <w:r w:rsidRPr="00E15681">
              <w:rPr>
                <w:rFonts w:ascii="Tahoma" w:hAnsi="Tahoma" w:cs="Tahoma"/>
                <w:bCs/>
              </w:rPr>
              <w:t>Option to enter a final mark by office and remove course from gradebook</w:t>
            </w:r>
          </w:p>
          <w:p w:rsidR="00463050" w:rsidRPr="00E15681" w:rsidRDefault="00463050" w:rsidP="00463050">
            <w:pPr>
              <w:widowControl/>
              <w:numPr>
                <w:ilvl w:val="0"/>
                <w:numId w:val="10"/>
              </w:numPr>
              <w:spacing w:after="0" w:line="240" w:lineRule="auto"/>
              <w:rPr>
                <w:rFonts w:ascii="Tahoma" w:hAnsi="Tahoma" w:cs="Tahoma"/>
                <w:bCs/>
              </w:rPr>
            </w:pPr>
            <w:r w:rsidRPr="00E15681">
              <w:rPr>
                <w:rFonts w:ascii="Tahoma" w:hAnsi="Tahoma" w:cs="Tahoma"/>
                <w:bCs/>
              </w:rPr>
              <w:t>Option to keep record in grade book for teacher to post final mark</w:t>
            </w:r>
          </w:p>
          <w:p w:rsidR="00463050" w:rsidRPr="00E15681" w:rsidRDefault="00463050" w:rsidP="00463050">
            <w:pPr>
              <w:widowControl/>
              <w:numPr>
                <w:ilvl w:val="0"/>
                <w:numId w:val="10"/>
              </w:numPr>
              <w:spacing w:after="0" w:line="240" w:lineRule="auto"/>
              <w:rPr>
                <w:rFonts w:ascii="Tahoma" w:hAnsi="Tahoma" w:cs="Tahoma"/>
                <w:bCs/>
              </w:rPr>
            </w:pPr>
            <w:r w:rsidRPr="00E15681">
              <w:rPr>
                <w:rFonts w:ascii="Tahoma" w:hAnsi="Tahoma" w:cs="Tahoma"/>
                <w:bCs/>
              </w:rPr>
              <w:t>Drop history is maintained.</w:t>
            </w:r>
          </w:p>
        </w:tc>
      </w:tr>
    </w:tbl>
    <w:p w:rsidR="00463050" w:rsidRPr="00463050" w:rsidRDefault="00463050" w:rsidP="00463050">
      <w:pPr>
        <w:spacing w:after="0"/>
        <w:ind w:left="1080" w:right="520"/>
        <w:jc w:val="both"/>
        <w:rPr>
          <w:rFonts w:ascii="Calibri" w:eastAsia="Calibri" w:hAnsi="Calibri" w:cs="Calibri"/>
          <w:color w:val="000000"/>
          <w:lang w:val="en-CA"/>
        </w:rPr>
      </w:pPr>
    </w:p>
    <w:p w:rsidR="00463050" w:rsidRDefault="00463050">
      <w:pPr>
        <w:rPr>
          <w:rFonts w:ascii="Calibri" w:eastAsia="Calibri" w:hAnsi="Calibri" w:cs="Calibri"/>
          <w:color w:val="000000"/>
          <w:lang w:val="en-CA"/>
        </w:rPr>
      </w:pPr>
      <w:r>
        <w:rPr>
          <w:rFonts w:ascii="Calibri" w:eastAsia="Calibri" w:hAnsi="Calibri" w:cs="Calibri"/>
          <w:color w:val="000000"/>
          <w:lang w:val="en-CA"/>
        </w:rPr>
        <w:br w:type="page"/>
      </w:r>
    </w:p>
    <w:p w:rsidR="00463050" w:rsidRPr="00463050" w:rsidRDefault="00463050" w:rsidP="00463050">
      <w:pPr>
        <w:spacing w:after="0"/>
        <w:ind w:left="1080" w:right="520"/>
        <w:jc w:val="both"/>
        <w:rPr>
          <w:rFonts w:ascii="Calibri" w:eastAsia="Calibri" w:hAnsi="Calibri" w:cs="Calibri"/>
          <w:color w:val="000000"/>
          <w:lang w:val="en-CA"/>
        </w:rPr>
      </w:pPr>
    </w:p>
    <w:p w:rsidR="00123072" w:rsidRDefault="00123072" w:rsidP="00463050">
      <w:pPr>
        <w:spacing w:after="0"/>
        <w:ind w:left="1080" w:right="520"/>
        <w:jc w:val="both"/>
        <w:rPr>
          <w:rFonts w:ascii="Calibri" w:eastAsia="Calibri" w:hAnsi="Calibri" w:cs="Calibri"/>
          <w:b/>
          <w:color w:val="000000"/>
          <w:lang w:val="en-CA"/>
        </w:rPr>
      </w:pPr>
    </w:p>
    <w:p w:rsidR="00123072" w:rsidRDefault="00123072" w:rsidP="00463050">
      <w:pPr>
        <w:spacing w:after="0"/>
        <w:ind w:left="1080" w:right="520"/>
        <w:jc w:val="both"/>
        <w:rPr>
          <w:rFonts w:ascii="Calibri" w:eastAsia="Calibri" w:hAnsi="Calibri" w:cs="Calibri"/>
          <w:b/>
          <w:color w:val="000000"/>
          <w:lang w:val="en-CA"/>
        </w:rPr>
      </w:pPr>
    </w:p>
    <w:p w:rsidR="00463050" w:rsidRPr="00463050" w:rsidRDefault="00463050" w:rsidP="00463050">
      <w:pPr>
        <w:spacing w:after="0"/>
        <w:ind w:left="1080" w:right="520"/>
        <w:jc w:val="both"/>
        <w:rPr>
          <w:rFonts w:ascii="Calibri" w:eastAsia="Calibri" w:hAnsi="Calibri" w:cs="Calibri"/>
          <w:b/>
          <w:color w:val="000000"/>
          <w:lang w:val="en-CA"/>
        </w:rPr>
      </w:pPr>
      <w:r w:rsidRPr="00463050">
        <w:rPr>
          <w:rFonts w:ascii="Calibri" w:eastAsia="Calibri" w:hAnsi="Calibri" w:cs="Calibri"/>
          <w:b/>
          <w:color w:val="000000"/>
          <w:lang w:val="en-CA"/>
        </w:rPr>
        <w:t>3.</w:t>
      </w:r>
      <w:r w:rsidRPr="00463050">
        <w:rPr>
          <w:rFonts w:ascii="Calibri" w:eastAsia="Calibri" w:hAnsi="Calibri" w:cs="Calibri"/>
          <w:b/>
          <w:color w:val="000000"/>
          <w:lang w:val="en-CA"/>
        </w:rPr>
        <w:tab/>
        <w:t>Benefit of implementing the change:</w:t>
      </w:r>
    </w:p>
    <w:p w:rsidR="00463050" w:rsidRPr="00463050" w:rsidRDefault="00463050" w:rsidP="00463050">
      <w:pPr>
        <w:spacing w:after="0"/>
        <w:ind w:left="1080" w:right="520"/>
        <w:jc w:val="both"/>
        <w:rPr>
          <w:rFonts w:ascii="Calibri" w:eastAsia="Calibri" w:hAnsi="Calibri" w:cs="Calibri"/>
          <w:color w:val="000000"/>
          <w:lang w:val="en-CA"/>
        </w:rPr>
      </w:pPr>
      <w:r w:rsidRPr="00463050">
        <w:rPr>
          <w:rFonts w:ascii="Calibri" w:eastAsia="Calibri" w:hAnsi="Calibri" w:cs="Calibri"/>
          <w:color w:val="000000"/>
          <w:lang w:val="en-CA"/>
        </w:rPr>
        <w:t xml:space="preserve">Efficient workflow and accurate course mark records; ability to transfer student between teachers and courses which can benefit the student.  </w:t>
      </w:r>
    </w:p>
    <w:p w:rsidR="00463050" w:rsidRPr="00463050" w:rsidRDefault="00463050" w:rsidP="00463050">
      <w:pPr>
        <w:spacing w:after="0"/>
        <w:ind w:left="1080" w:right="520"/>
        <w:jc w:val="both"/>
        <w:rPr>
          <w:rFonts w:ascii="Calibri" w:eastAsia="Calibri" w:hAnsi="Calibri" w:cs="Calibri"/>
          <w:color w:val="000000"/>
          <w:lang w:val="en-CA"/>
        </w:rPr>
      </w:pPr>
    </w:p>
    <w:p w:rsidR="00463050" w:rsidRPr="00463050" w:rsidRDefault="00463050" w:rsidP="00463050">
      <w:pPr>
        <w:spacing w:after="0"/>
        <w:ind w:left="1080" w:right="520"/>
        <w:jc w:val="both"/>
        <w:rPr>
          <w:rFonts w:ascii="Calibri" w:eastAsia="Calibri" w:hAnsi="Calibri" w:cs="Calibri"/>
          <w:b/>
          <w:color w:val="000000"/>
          <w:lang w:val="en-CA"/>
        </w:rPr>
      </w:pPr>
      <w:r w:rsidRPr="00463050">
        <w:rPr>
          <w:rFonts w:ascii="Calibri" w:eastAsia="Calibri" w:hAnsi="Calibri" w:cs="Calibri"/>
          <w:b/>
          <w:color w:val="000000"/>
          <w:lang w:val="en-CA"/>
        </w:rPr>
        <w:t>4.</w:t>
      </w:r>
      <w:r w:rsidRPr="00463050">
        <w:rPr>
          <w:rFonts w:ascii="Calibri" w:eastAsia="Calibri" w:hAnsi="Calibri" w:cs="Calibri"/>
          <w:b/>
          <w:color w:val="000000"/>
          <w:lang w:val="en-CA"/>
        </w:rPr>
        <w:tab/>
        <w:t xml:space="preserve">Impact of not implementing the change: </w:t>
      </w:r>
    </w:p>
    <w:p w:rsidR="00463050" w:rsidRPr="00463050" w:rsidRDefault="00463050" w:rsidP="00463050">
      <w:pPr>
        <w:spacing w:after="0"/>
        <w:ind w:left="1080" w:right="520"/>
        <w:jc w:val="both"/>
        <w:rPr>
          <w:rFonts w:ascii="Calibri" w:eastAsia="Calibri" w:hAnsi="Calibri" w:cs="Calibri"/>
          <w:color w:val="000000"/>
          <w:lang w:val="en-CA"/>
        </w:rPr>
      </w:pPr>
    </w:p>
    <w:p w:rsidR="00463050" w:rsidRPr="00463050" w:rsidRDefault="00463050" w:rsidP="00463050">
      <w:pPr>
        <w:spacing w:after="0"/>
        <w:ind w:left="1080" w:right="520"/>
        <w:jc w:val="both"/>
        <w:rPr>
          <w:rFonts w:ascii="Calibri" w:eastAsia="Calibri" w:hAnsi="Calibri" w:cs="Calibri"/>
          <w:color w:val="000000"/>
          <w:lang w:val="en-CA"/>
        </w:rPr>
      </w:pPr>
      <w:r w:rsidRPr="00463050">
        <w:rPr>
          <w:rFonts w:ascii="Calibri" w:eastAsia="Calibri" w:hAnsi="Calibri" w:cs="Calibri"/>
          <w:color w:val="000000"/>
          <w:lang w:val="en-CA"/>
        </w:rPr>
        <w:t xml:space="preserve">Inefficient workflow and inaccurate course mark records causing much manual work and potential errors in student records.  Creation of “zombie” records in the system.  </w:t>
      </w:r>
    </w:p>
    <w:p w:rsidR="00463050" w:rsidRPr="00463050" w:rsidRDefault="00463050" w:rsidP="00463050">
      <w:pPr>
        <w:spacing w:after="0"/>
        <w:ind w:left="1080" w:right="520"/>
        <w:jc w:val="both"/>
        <w:rPr>
          <w:rFonts w:ascii="Calibri" w:eastAsia="Calibri" w:hAnsi="Calibri" w:cs="Calibri"/>
          <w:color w:val="000000"/>
          <w:lang w:val="en-CA"/>
        </w:rPr>
      </w:pPr>
    </w:p>
    <w:p w:rsidR="001F32E5" w:rsidRDefault="001F32E5" w:rsidP="001F32E5">
      <w:pPr>
        <w:spacing w:after="0"/>
        <w:ind w:left="1080" w:right="520"/>
        <w:jc w:val="both"/>
        <w:rPr>
          <w:rFonts w:ascii="Calibri" w:eastAsia="Calibri" w:hAnsi="Calibri" w:cs="Calibri"/>
          <w:color w:val="000000"/>
          <w:lang w:val="en-CA"/>
        </w:rPr>
      </w:pPr>
    </w:p>
    <w:sectPr w:rsidR="001F32E5" w:rsidSect="002F260C">
      <w:headerReference w:type="even" r:id="rId9"/>
      <w:headerReference w:type="default" r:id="rId10"/>
      <w:footerReference w:type="even" r:id="rId11"/>
      <w:footerReference w:type="default" r:id="rId12"/>
      <w:headerReference w:type="first" r:id="rId13"/>
      <w:footerReference w:type="first" r:id="rId14"/>
      <w:pgSz w:w="12240" w:h="15840"/>
      <w:pgMar w:top="1500" w:right="560" w:bottom="1220" w:left="0" w:header="98" w:footer="10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F6" w:rsidRDefault="00295DF6">
      <w:pPr>
        <w:spacing w:after="0" w:line="240" w:lineRule="auto"/>
      </w:pPr>
      <w:r>
        <w:separator/>
      </w:r>
    </w:p>
  </w:endnote>
  <w:endnote w:type="continuationSeparator" w:id="0">
    <w:p w:rsidR="00295DF6" w:rsidRDefault="0029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EB" w:rsidRDefault="00920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EB" w:rsidRDefault="009206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EB" w:rsidRDefault="00920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F6" w:rsidRDefault="00295DF6">
      <w:pPr>
        <w:spacing w:after="0" w:line="240" w:lineRule="auto"/>
      </w:pPr>
      <w:r>
        <w:separator/>
      </w:r>
    </w:p>
  </w:footnote>
  <w:footnote w:type="continuationSeparator" w:id="0">
    <w:p w:rsidR="00295DF6" w:rsidRDefault="00295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EB" w:rsidRDefault="00920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00" w:rsidRDefault="00917B00">
    <w:pPr>
      <w:spacing w:after="0" w:line="200" w:lineRule="exact"/>
      <w:rPr>
        <w:sz w:val="20"/>
        <w:szCs w:val="20"/>
      </w:rPr>
    </w:pPr>
    <w:r>
      <w:rPr>
        <w:noProof/>
        <w:lang w:val="en-CA" w:eastAsia="en-CA"/>
      </w:rPr>
      <w:drawing>
        <wp:anchor distT="0" distB="0" distL="114300" distR="114300" simplePos="0" relativeHeight="251661312" behindDoc="1" locked="0" layoutInCell="1" allowOverlap="1" wp14:anchorId="067526F9" wp14:editId="5764E39D">
          <wp:simplePos x="0" y="0"/>
          <wp:positionH relativeFrom="page">
            <wp:posOffset>456565</wp:posOffset>
          </wp:positionH>
          <wp:positionV relativeFrom="page">
            <wp:posOffset>29210</wp:posOffset>
          </wp:positionV>
          <wp:extent cx="2982595" cy="89281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2595" cy="892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EB" w:rsidRDefault="00920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73F8"/>
    <w:multiLevelType w:val="hybridMultilevel"/>
    <w:tmpl w:val="657E1E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7AA44C5"/>
    <w:multiLevelType w:val="hybridMultilevel"/>
    <w:tmpl w:val="F19C6F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AAF142F"/>
    <w:multiLevelType w:val="hybridMultilevel"/>
    <w:tmpl w:val="246E1538"/>
    <w:lvl w:ilvl="0" w:tplc="E40ADB06">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FC64AE3"/>
    <w:multiLevelType w:val="hybridMultilevel"/>
    <w:tmpl w:val="256AD3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DC3FCF"/>
    <w:multiLevelType w:val="hybridMultilevel"/>
    <w:tmpl w:val="2DDC9E20"/>
    <w:lvl w:ilvl="0" w:tplc="10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9620D3F"/>
    <w:multiLevelType w:val="hybridMultilevel"/>
    <w:tmpl w:val="DBA4B5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B2B68E2"/>
    <w:multiLevelType w:val="hybridMultilevel"/>
    <w:tmpl w:val="E41470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B873A56"/>
    <w:multiLevelType w:val="hybridMultilevel"/>
    <w:tmpl w:val="53A663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3BB71D6"/>
    <w:multiLevelType w:val="hybridMultilevel"/>
    <w:tmpl w:val="39FCFED8"/>
    <w:lvl w:ilvl="0" w:tplc="F9F615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9F63A5"/>
    <w:multiLevelType w:val="hybridMultilevel"/>
    <w:tmpl w:val="DBA26E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0B6285"/>
    <w:multiLevelType w:val="hybridMultilevel"/>
    <w:tmpl w:val="B7B42BE6"/>
    <w:lvl w:ilvl="0" w:tplc="F9F615CA">
      <w:start w:val="1"/>
      <w:numFmt w:val="decimal"/>
      <w:lvlText w:val="%1."/>
      <w:lvlJc w:val="left"/>
      <w:pPr>
        <w:ind w:left="19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80F710B"/>
    <w:multiLevelType w:val="multilevel"/>
    <w:tmpl w:val="0608C0F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num w:numId="1">
    <w:abstractNumId w:val="8"/>
  </w:num>
  <w:num w:numId="2">
    <w:abstractNumId w:val="1"/>
  </w:num>
  <w:num w:numId="3">
    <w:abstractNumId w:val="10"/>
  </w:num>
  <w:num w:numId="4">
    <w:abstractNumId w:val="0"/>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2"/>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22"/>
    <w:rsid w:val="00045615"/>
    <w:rsid w:val="00047F22"/>
    <w:rsid w:val="00053CFE"/>
    <w:rsid w:val="0009691D"/>
    <w:rsid w:val="000B43BA"/>
    <w:rsid w:val="000D02A1"/>
    <w:rsid w:val="00101022"/>
    <w:rsid w:val="00113DC9"/>
    <w:rsid w:val="00122E97"/>
    <w:rsid w:val="00123072"/>
    <w:rsid w:val="00137090"/>
    <w:rsid w:val="00155A3B"/>
    <w:rsid w:val="001F32E5"/>
    <w:rsid w:val="002078A5"/>
    <w:rsid w:val="002260D9"/>
    <w:rsid w:val="00250790"/>
    <w:rsid w:val="00260CC1"/>
    <w:rsid w:val="00295DF6"/>
    <w:rsid w:val="002965E4"/>
    <w:rsid w:val="002C1A26"/>
    <w:rsid w:val="002E72CF"/>
    <w:rsid w:val="002F260C"/>
    <w:rsid w:val="003539B7"/>
    <w:rsid w:val="0036263B"/>
    <w:rsid w:val="00370196"/>
    <w:rsid w:val="003F5DBB"/>
    <w:rsid w:val="00463050"/>
    <w:rsid w:val="004714F4"/>
    <w:rsid w:val="004B1F73"/>
    <w:rsid w:val="00533C92"/>
    <w:rsid w:val="00550DCE"/>
    <w:rsid w:val="00575A61"/>
    <w:rsid w:val="005C1060"/>
    <w:rsid w:val="005F0A8A"/>
    <w:rsid w:val="006407F3"/>
    <w:rsid w:val="00643FA7"/>
    <w:rsid w:val="00646062"/>
    <w:rsid w:val="006639A9"/>
    <w:rsid w:val="00736A37"/>
    <w:rsid w:val="00767ABC"/>
    <w:rsid w:val="007D6880"/>
    <w:rsid w:val="00821FF0"/>
    <w:rsid w:val="008268F2"/>
    <w:rsid w:val="008A5D2A"/>
    <w:rsid w:val="008C5D1B"/>
    <w:rsid w:val="008D53D6"/>
    <w:rsid w:val="008E5FF8"/>
    <w:rsid w:val="00917B00"/>
    <w:rsid w:val="009206EB"/>
    <w:rsid w:val="00930A55"/>
    <w:rsid w:val="00935BB2"/>
    <w:rsid w:val="009422B4"/>
    <w:rsid w:val="009C1255"/>
    <w:rsid w:val="00A30693"/>
    <w:rsid w:val="00A573F1"/>
    <w:rsid w:val="00AC48D6"/>
    <w:rsid w:val="00B34F73"/>
    <w:rsid w:val="00B54260"/>
    <w:rsid w:val="00B63A9A"/>
    <w:rsid w:val="00B63F4E"/>
    <w:rsid w:val="00B67A21"/>
    <w:rsid w:val="00BA2752"/>
    <w:rsid w:val="00BD71A8"/>
    <w:rsid w:val="00BE3A29"/>
    <w:rsid w:val="00C3560C"/>
    <w:rsid w:val="00C3664D"/>
    <w:rsid w:val="00C4588D"/>
    <w:rsid w:val="00C61503"/>
    <w:rsid w:val="00C8769C"/>
    <w:rsid w:val="00C93204"/>
    <w:rsid w:val="00CD4152"/>
    <w:rsid w:val="00CD5CD4"/>
    <w:rsid w:val="00D239E9"/>
    <w:rsid w:val="00D57DC9"/>
    <w:rsid w:val="00DA36FA"/>
    <w:rsid w:val="00DC6CE0"/>
    <w:rsid w:val="00E43017"/>
    <w:rsid w:val="00EE7239"/>
    <w:rsid w:val="00F2363B"/>
    <w:rsid w:val="00F257FF"/>
    <w:rsid w:val="00F438C3"/>
    <w:rsid w:val="00FD2F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C5E6CE-54F5-4799-A594-3BF71B6C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643F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7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752"/>
    <w:rPr>
      <w:rFonts w:ascii="Lucida Grande" w:hAnsi="Lucida Grande" w:cs="Lucida Grande"/>
      <w:sz w:val="18"/>
      <w:szCs w:val="18"/>
    </w:rPr>
  </w:style>
  <w:style w:type="paragraph" w:styleId="ListParagraph">
    <w:name w:val="List Paragraph"/>
    <w:basedOn w:val="Normal"/>
    <w:uiPriority w:val="34"/>
    <w:qFormat/>
    <w:rsid w:val="00BA2752"/>
    <w:pPr>
      <w:ind w:left="720"/>
      <w:contextualSpacing/>
    </w:pPr>
  </w:style>
  <w:style w:type="character" w:customStyle="1" w:styleId="Heading1Char">
    <w:name w:val="Heading 1 Char"/>
    <w:basedOn w:val="DefaultParagraphFont"/>
    <w:link w:val="Heading1"/>
    <w:uiPriority w:val="9"/>
    <w:rsid w:val="00643FA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643F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3FA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55A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5A3B"/>
  </w:style>
  <w:style w:type="paragraph" w:styleId="Footer">
    <w:name w:val="footer"/>
    <w:basedOn w:val="Normal"/>
    <w:link w:val="FooterChar"/>
    <w:uiPriority w:val="99"/>
    <w:unhideWhenUsed/>
    <w:rsid w:val="00155A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5A3B"/>
  </w:style>
  <w:style w:type="character" w:styleId="PageNumber">
    <w:name w:val="page number"/>
    <w:basedOn w:val="DefaultParagraphFont"/>
    <w:uiPriority w:val="99"/>
    <w:semiHidden/>
    <w:unhideWhenUsed/>
    <w:rsid w:val="00155A3B"/>
  </w:style>
  <w:style w:type="character" w:styleId="Hyperlink">
    <w:name w:val="Hyperlink"/>
    <w:basedOn w:val="DefaultParagraphFont"/>
    <w:uiPriority w:val="99"/>
    <w:unhideWhenUsed/>
    <w:rsid w:val="000B43BA"/>
    <w:rPr>
      <w:color w:val="0000FF" w:themeColor="hyperlink"/>
      <w:u w:val="single"/>
    </w:rPr>
  </w:style>
  <w:style w:type="character" w:styleId="CommentReference">
    <w:name w:val="annotation reference"/>
    <w:basedOn w:val="DefaultParagraphFont"/>
    <w:uiPriority w:val="99"/>
    <w:semiHidden/>
    <w:unhideWhenUsed/>
    <w:rsid w:val="001F32E5"/>
    <w:rPr>
      <w:sz w:val="16"/>
      <w:szCs w:val="16"/>
    </w:rPr>
  </w:style>
  <w:style w:type="paragraph" w:styleId="CommentText">
    <w:name w:val="annotation text"/>
    <w:basedOn w:val="Normal"/>
    <w:link w:val="CommentTextChar"/>
    <w:uiPriority w:val="99"/>
    <w:semiHidden/>
    <w:unhideWhenUsed/>
    <w:rsid w:val="001F32E5"/>
    <w:pPr>
      <w:spacing w:line="240" w:lineRule="auto"/>
    </w:pPr>
    <w:rPr>
      <w:sz w:val="20"/>
      <w:szCs w:val="20"/>
    </w:rPr>
  </w:style>
  <w:style w:type="character" w:customStyle="1" w:styleId="CommentTextChar">
    <w:name w:val="Comment Text Char"/>
    <w:basedOn w:val="DefaultParagraphFont"/>
    <w:link w:val="CommentText"/>
    <w:uiPriority w:val="99"/>
    <w:semiHidden/>
    <w:rsid w:val="001F32E5"/>
    <w:rPr>
      <w:sz w:val="20"/>
      <w:szCs w:val="20"/>
    </w:rPr>
  </w:style>
  <w:style w:type="paragraph" w:styleId="CommentSubject">
    <w:name w:val="annotation subject"/>
    <w:basedOn w:val="CommentText"/>
    <w:next w:val="CommentText"/>
    <w:link w:val="CommentSubjectChar"/>
    <w:uiPriority w:val="99"/>
    <w:semiHidden/>
    <w:unhideWhenUsed/>
    <w:rsid w:val="001F32E5"/>
    <w:rPr>
      <w:b/>
      <w:bCs/>
    </w:rPr>
  </w:style>
  <w:style w:type="character" w:customStyle="1" w:styleId="CommentSubjectChar">
    <w:name w:val="Comment Subject Char"/>
    <w:basedOn w:val="CommentTextChar"/>
    <w:link w:val="CommentSubject"/>
    <w:uiPriority w:val="99"/>
    <w:semiHidden/>
    <w:rsid w:val="001F32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36552">
      <w:bodyDiv w:val="1"/>
      <w:marLeft w:val="0"/>
      <w:marRight w:val="0"/>
      <w:marTop w:val="0"/>
      <w:marBottom w:val="0"/>
      <w:divBdr>
        <w:top w:val="none" w:sz="0" w:space="0" w:color="auto"/>
        <w:left w:val="none" w:sz="0" w:space="0" w:color="auto"/>
        <w:bottom w:val="none" w:sz="0" w:space="0" w:color="auto"/>
        <w:right w:val="none" w:sz="0" w:space="0" w:color="auto"/>
      </w:divBdr>
    </w:div>
    <w:div w:id="927883952">
      <w:bodyDiv w:val="1"/>
      <w:marLeft w:val="0"/>
      <w:marRight w:val="0"/>
      <w:marTop w:val="0"/>
      <w:marBottom w:val="0"/>
      <w:divBdr>
        <w:top w:val="none" w:sz="0" w:space="0" w:color="auto"/>
        <w:left w:val="none" w:sz="0" w:space="0" w:color="auto"/>
        <w:bottom w:val="none" w:sz="0" w:space="0" w:color="auto"/>
        <w:right w:val="none" w:sz="0" w:space="0" w:color="auto"/>
      </w:divBdr>
    </w:div>
    <w:div w:id="1676879729">
      <w:bodyDiv w:val="1"/>
      <w:marLeft w:val="0"/>
      <w:marRight w:val="0"/>
      <w:marTop w:val="0"/>
      <w:marBottom w:val="0"/>
      <w:divBdr>
        <w:top w:val="none" w:sz="0" w:space="0" w:color="auto"/>
        <w:left w:val="none" w:sz="0" w:space="0" w:color="auto"/>
        <w:bottom w:val="none" w:sz="0" w:space="0" w:color="auto"/>
        <w:right w:val="none" w:sz="0" w:space="0" w:color="auto"/>
      </w:divBdr>
    </w:div>
    <w:div w:id="1826822897">
      <w:bodyDiv w:val="1"/>
      <w:marLeft w:val="0"/>
      <w:marRight w:val="0"/>
      <w:marTop w:val="0"/>
      <w:marBottom w:val="0"/>
      <w:divBdr>
        <w:top w:val="none" w:sz="0" w:space="0" w:color="auto"/>
        <w:left w:val="none" w:sz="0" w:space="0" w:color="auto"/>
        <w:bottom w:val="none" w:sz="0" w:space="0" w:color="auto"/>
        <w:right w:val="none" w:sz="0" w:space="0" w:color="auto"/>
      </w:divBdr>
    </w:div>
    <w:div w:id="186647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an.larsson@gov.b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udy.L.Smith@gov.bc.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Larsson</dc:creator>
  <cp:lastModifiedBy>Ian Larsson</cp:lastModifiedBy>
  <cp:revision>3</cp:revision>
  <cp:lastPrinted>2015-10-01T22:54:00Z</cp:lastPrinted>
  <dcterms:created xsi:type="dcterms:W3CDTF">2016-03-09T01:48:00Z</dcterms:created>
  <dcterms:modified xsi:type="dcterms:W3CDTF">2016-03-09T03:01:00Z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LastSaved">
    <vt:filetime>2015-09-29T00:00:00Z</vt:filetime>
  </property>
</Properties>
</file>